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769" w:rsidRPr="00075909" w:rsidRDefault="002C1F85" w:rsidP="002C1F85">
      <w:pPr>
        <w:jc w:val="center"/>
        <w:rPr>
          <w:rFonts w:ascii="Times New Roman" w:eastAsia="ＭＳ ゴシック" w:hAnsi="Times New Roman"/>
          <w:b/>
          <w:kern w:val="0"/>
          <w:sz w:val="24"/>
          <w:u w:val="single"/>
        </w:rPr>
      </w:pPr>
      <w:r w:rsidRPr="00075909">
        <w:rPr>
          <w:rFonts w:ascii="Times New Roman" w:eastAsia="ＭＳ ゴシック" w:hAnsi="Times New Roman"/>
          <w:b/>
          <w:kern w:val="0"/>
          <w:sz w:val="24"/>
          <w:u w:val="single"/>
        </w:rPr>
        <w:t>Joint Research Agreement</w:t>
      </w:r>
    </w:p>
    <w:p w:rsidR="002C1F85" w:rsidRPr="00AB2FE8" w:rsidRDefault="002C1F85" w:rsidP="002C1F85">
      <w:pPr>
        <w:rPr>
          <w:rFonts w:ascii="Times New Roman" w:hAnsi="Times New Roman"/>
          <w:kern w:val="0"/>
          <w:sz w:val="24"/>
        </w:rPr>
      </w:pPr>
    </w:p>
    <w:p w:rsidR="00446769" w:rsidRPr="00B74D26" w:rsidRDefault="00427B5C" w:rsidP="00BD216B">
      <w:pPr>
        <w:jc w:val="left"/>
        <w:rPr>
          <w:rFonts w:ascii="Times New Roman" w:hAnsi="Times New Roman"/>
          <w:sz w:val="24"/>
        </w:rPr>
      </w:pPr>
      <w:r w:rsidRPr="008D4102">
        <w:rPr>
          <w:rFonts w:ascii="Times New Roman" w:eastAsia="ＭＳ ゴシック" w:hAnsi="Times New Roman"/>
          <w:sz w:val="24"/>
        </w:rPr>
        <w:t xml:space="preserve">This </w:t>
      </w:r>
      <w:r>
        <w:rPr>
          <w:rFonts w:ascii="Times New Roman" w:hAnsi="Times New Roman" w:hint="eastAsia"/>
          <w:sz w:val="24"/>
        </w:rPr>
        <w:t>Joint</w:t>
      </w:r>
      <w:r>
        <w:rPr>
          <w:rFonts w:ascii="Times New Roman" w:eastAsia="ＭＳ ゴシック" w:hAnsi="Times New Roman" w:hint="eastAsia"/>
          <w:sz w:val="24"/>
        </w:rPr>
        <w:t xml:space="preserve"> R</w:t>
      </w:r>
      <w:r w:rsidRPr="008D4102">
        <w:rPr>
          <w:rFonts w:ascii="Times New Roman" w:eastAsia="ＭＳ ゴシック" w:hAnsi="Times New Roman"/>
          <w:sz w:val="24"/>
        </w:rPr>
        <w:t>esearch Agreement (</w:t>
      </w:r>
      <w:r>
        <w:rPr>
          <w:rFonts w:ascii="Times New Roman" w:eastAsia="ＭＳ ゴシック" w:hAnsi="Times New Roman" w:hint="eastAsia"/>
          <w:sz w:val="24"/>
        </w:rPr>
        <w:t xml:space="preserve">the </w:t>
      </w:r>
      <w:r w:rsidRPr="008D4102">
        <w:rPr>
          <w:rFonts w:ascii="Times New Roman" w:eastAsia="ＭＳ ゴシック" w:hAnsi="Times New Roman"/>
          <w:sz w:val="24"/>
        </w:rPr>
        <w:t>“</w:t>
      </w:r>
      <w:r w:rsidRPr="00BF26AE">
        <w:rPr>
          <w:rFonts w:ascii="Times New Roman" w:eastAsia="ＭＳ ゴシック" w:hAnsi="Times New Roman"/>
          <w:b/>
          <w:sz w:val="24"/>
        </w:rPr>
        <w:t>Agreement</w:t>
      </w:r>
      <w:r w:rsidRPr="008D4102">
        <w:rPr>
          <w:rFonts w:ascii="Times New Roman" w:eastAsia="ＭＳ ゴシック" w:hAnsi="Times New Roman"/>
          <w:sz w:val="24"/>
        </w:rPr>
        <w:t>”) has been entered into</w:t>
      </w:r>
      <w:r>
        <w:rPr>
          <w:rFonts w:ascii="Times New Roman" w:eastAsia="ＭＳ ゴシック" w:hAnsi="Times New Roman" w:hint="eastAsia"/>
          <w:sz w:val="24"/>
        </w:rPr>
        <w:t xml:space="preserve"> by and</w:t>
      </w:r>
      <w:r w:rsidRPr="008D4102">
        <w:rPr>
          <w:rFonts w:ascii="Times New Roman" w:eastAsia="ＭＳ ゴシック" w:hAnsi="Times New Roman"/>
          <w:sz w:val="24"/>
        </w:rPr>
        <w:t xml:space="preserve"> between Niigata University ("</w:t>
      </w:r>
      <w:r w:rsidRPr="00BF26AE">
        <w:rPr>
          <w:rFonts w:ascii="Times New Roman" w:eastAsia="ＭＳ ゴシック" w:hAnsi="Times New Roman"/>
          <w:b/>
          <w:sz w:val="24"/>
        </w:rPr>
        <w:t>NU</w:t>
      </w:r>
      <w:r w:rsidRPr="008D4102">
        <w:rPr>
          <w:rFonts w:ascii="Times New Roman" w:eastAsia="ＭＳ ゴシック" w:hAnsi="Times New Roman"/>
          <w:sz w:val="24"/>
        </w:rPr>
        <w:t xml:space="preserve">") and </w:t>
      </w:r>
      <w:r w:rsidRPr="009755E8">
        <w:rPr>
          <w:rFonts w:ascii="Times New Roman" w:eastAsia="ＭＳ ゴシック" w:hAnsi="Times New Roman"/>
          <w:sz w:val="24"/>
        </w:rPr>
        <w:t>______________, (</w:t>
      </w:r>
      <w:r>
        <w:rPr>
          <w:rFonts w:ascii="Times New Roman" w:eastAsia="ＭＳ ゴシック" w:hAnsi="Times New Roman" w:hint="eastAsia"/>
          <w:sz w:val="24"/>
        </w:rPr>
        <w:t>the</w:t>
      </w:r>
      <w:r w:rsidRPr="008D4102">
        <w:rPr>
          <w:rFonts w:ascii="Times New Roman" w:eastAsia="ＭＳ ゴシック" w:hAnsi="Times New Roman"/>
          <w:sz w:val="24"/>
        </w:rPr>
        <w:t xml:space="preserve"> "</w:t>
      </w:r>
      <w:r w:rsidRPr="00BF26AE">
        <w:rPr>
          <w:rFonts w:ascii="Times New Roman" w:eastAsia="ＭＳ ゴシック" w:hAnsi="Times New Roman"/>
          <w:b/>
          <w:sz w:val="24"/>
        </w:rPr>
        <w:t>Company</w:t>
      </w:r>
      <w:r w:rsidRPr="008D4102">
        <w:rPr>
          <w:rFonts w:ascii="Times New Roman" w:eastAsia="ＭＳ ゴシック" w:hAnsi="Times New Roman"/>
          <w:sz w:val="24"/>
        </w:rPr>
        <w:t>")</w:t>
      </w:r>
      <w:r w:rsidRPr="009755E8">
        <w:rPr>
          <w:rFonts w:ascii="Times New Roman" w:hAnsi="Times New Roman"/>
          <w:sz w:val="24"/>
        </w:rPr>
        <w:t xml:space="preserve"> </w:t>
      </w:r>
      <w:r w:rsidRPr="00AB2FE8">
        <w:rPr>
          <w:rFonts w:ascii="Times New Roman" w:hAnsi="Times New Roman"/>
          <w:sz w:val="24"/>
        </w:rPr>
        <w:t>as of [</w:t>
      </w:r>
      <w:r w:rsidRPr="00A7629D">
        <w:rPr>
          <w:rFonts w:ascii="Times New Roman" w:hAnsi="Times New Roman" w:hint="eastAsia"/>
          <w:i/>
          <w:sz w:val="24"/>
        </w:rPr>
        <w:t>Month</w:t>
      </w:r>
      <w:proofErr w:type="gramStart"/>
      <w:r>
        <w:rPr>
          <w:rFonts w:ascii="Times New Roman" w:hAnsi="Times New Roman" w:hint="eastAsia"/>
          <w:sz w:val="24"/>
        </w:rPr>
        <w:t>][</w:t>
      </w:r>
      <w:proofErr w:type="gramEnd"/>
      <w:r w:rsidRPr="00A7629D">
        <w:rPr>
          <w:rFonts w:ascii="Times New Roman" w:hAnsi="Times New Roman" w:hint="eastAsia"/>
          <w:i/>
          <w:sz w:val="24"/>
        </w:rPr>
        <w:t>Date</w:t>
      </w:r>
      <w:r w:rsidRPr="00AB2FE8">
        <w:rPr>
          <w:rFonts w:ascii="Times New Roman" w:hAnsi="Times New Roman"/>
          <w:sz w:val="24"/>
        </w:rPr>
        <w:t>], 20[  ]</w:t>
      </w:r>
      <w:r w:rsidRPr="008D4102">
        <w:rPr>
          <w:rFonts w:ascii="Times New Roman" w:eastAsia="ＭＳ ゴシック" w:hAnsi="Times New Roman"/>
          <w:sz w:val="24"/>
        </w:rPr>
        <w:t>, with the following terms and conditions set forth below.</w:t>
      </w:r>
    </w:p>
    <w:p w:rsidR="00E050C7" w:rsidRPr="00AB2FE8" w:rsidRDefault="00E050C7" w:rsidP="00AA7791">
      <w:pPr>
        <w:jc w:val="left"/>
        <w:rPr>
          <w:rFonts w:ascii="Times New Roman" w:hAnsi="Times New Roman"/>
          <w:sz w:val="24"/>
        </w:rPr>
      </w:pPr>
    </w:p>
    <w:p w:rsidR="00E050C7" w:rsidRPr="00AB2FE8" w:rsidRDefault="00E050C7" w:rsidP="001D7D92">
      <w:pPr>
        <w:numPr>
          <w:ilvl w:val="0"/>
          <w:numId w:val="27"/>
        </w:numPr>
        <w:jc w:val="left"/>
        <w:rPr>
          <w:rFonts w:ascii="Times New Roman" w:hAnsi="Times New Roman"/>
          <w:b/>
          <w:sz w:val="24"/>
        </w:rPr>
      </w:pPr>
      <w:r w:rsidRPr="00AB2FE8">
        <w:rPr>
          <w:rFonts w:ascii="Times New Roman" w:hAnsi="Times New Roman"/>
          <w:b/>
          <w:sz w:val="24"/>
        </w:rPr>
        <w:t>Definitions</w:t>
      </w:r>
    </w:p>
    <w:p w:rsidR="00BD216B" w:rsidRPr="00AB2FE8" w:rsidRDefault="00BD216B" w:rsidP="00AA7791">
      <w:pPr>
        <w:jc w:val="left"/>
        <w:rPr>
          <w:rFonts w:ascii="Times New Roman" w:hAnsi="Times New Roman"/>
          <w:sz w:val="24"/>
        </w:rPr>
      </w:pPr>
      <w:r w:rsidRPr="00AB2FE8">
        <w:rPr>
          <w:rFonts w:ascii="Times New Roman" w:hAnsi="Times New Roman"/>
          <w:sz w:val="24"/>
        </w:rPr>
        <w:t>For the purpose of this Agreement, the following terms have the definitions provided below:</w:t>
      </w:r>
    </w:p>
    <w:p w:rsidR="00BD216B" w:rsidRPr="00AB2FE8" w:rsidRDefault="00BD216B" w:rsidP="00AB2FE8">
      <w:pPr>
        <w:numPr>
          <w:ilvl w:val="1"/>
          <w:numId w:val="2"/>
        </w:numPr>
        <w:jc w:val="left"/>
        <w:rPr>
          <w:rFonts w:ascii="Times New Roman" w:hAnsi="Times New Roman"/>
          <w:sz w:val="24"/>
        </w:rPr>
      </w:pPr>
      <w:r w:rsidRPr="00AB2FE8">
        <w:rPr>
          <w:rFonts w:ascii="Times New Roman" w:hAnsi="Times New Roman"/>
          <w:sz w:val="24"/>
        </w:rPr>
        <w:t>the term “</w:t>
      </w:r>
      <w:r w:rsidRPr="00AF5984">
        <w:rPr>
          <w:rFonts w:ascii="Times New Roman" w:hAnsi="Times New Roman"/>
          <w:b/>
          <w:sz w:val="24"/>
        </w:rPr>
        <w:t>Research Results</w:t>
      </w:r>
      <w:r w:rsidRPr="00AB2FE8">
        <w:rPr>
          <w:rFonts w:ascii="Times New Roman" w:hAnsi="Times New Roman"/>
          <w:sz w:val="24"/>
        </w:rPr>
        <w:t xml:space="preserve">” means technological results, such as inventions, ideas, designs, copyrighted works and </w:t>
      </w:r>
      <w:r w:rsidRPr="00AF5984">
        <w:rPr>
          <w:rFonts w:ascii="Times New Roman" w:hAnsi="Times New Roman"/>
          <w:sz w:val="24"/>
        </w:rPr>
        <w:t>know-how</w:t>
      </w:r>
      <w:r w:rsidR="00220FBB" w:rsidRPr="00AB2FE8">
        <w:rPr>
          <w:rFonts w:ascii="Times New Roman" w:hAnsi="Times New Roman"/>
          <w:sz w:val="24"/>
        </w:rPr>
        <w:t>, related to the purpose</w:t>
      </w:r>
      <w:r w:rsidRPr="00AB2FE8">
        <w:rPr>
          <w:rFonts w:ascii="Times New Roman" w:hAnsi="Times New Roman"/>
          <w:sz w:val="24"/>
        </w:rPr>
        <w:t xml:space="preserve"> of the Joint Research (as defined below), which have been acquired pursuant to this Agreement and confirmed as the results in </w:t>
      </w:r>
      <w:r w:rsidR="00840A74" w:rsidRPr="00AB2FE8">
        <w:rPr>
          <w:rFonts w:ascii="Times New Roman" w:hAnsi="Times New Roman"/>
          <w:sz w:val="24"/>
        </w:rPr>
        <w:t>a</w:t>
      </w:r>
      <w:r w:rsidRPr="00AB2FE8">
        <w:rPr>
          <w:rFonts w:ascii="Times New Roman" w:hAnsi="Times New Roman"/>
          <w:sz w:val="24"/>
        </w:rPr>
        <w:t xml:space="preserve"> report thereon; and</w:t>
      </w:r>
    </w:p>
    <w:p w:rsidR="00446769" w:rsidRPr="00AB2FE8" w:rsidRDefault="00BD216B" w:rsidP="00AB2FE8">
      <w:pPr>
        <w:numPr>
          <w:ilvl w:val="1"/>
          <w:numId w:val="2"/>
        </w:numPr>
        <w:jc w:val="left"/>
        <w:rPr>
          <w:rFonts w:ascii="Times New Roman" w:hAnsi="Times New Roman"/>
          <w:sz w:val="24"/>
        </w:rPr>
      </w:pPr>
      <w:r w:rsidRPr="00AB2FE8">
        <w:rPr>
          <w:rFonts w:ascii="Times New Roman" w:hAnsi="Times New Roman"/>
          <w:sz w:val="24"/>
        </w:rPr>
        <w:t>the term “</w:t>
      </w:r>
      <w:r w:rsidRPr="009A3504">
        <w:rPr>
          <w:rFonts w:ascii="Times New Roman" w:hAnsi="Times New Roman"/>
          <w:b/>
          <w:sz w:val="24"/>
        </w:rPr>
        <w:t>Intellectual Property Rights</w:t>
      </w:r>
      <w:r w:rsidRPr="00AB2FE8">
        <w:rPr>
          <w:rFonts w:ascii="Times New Roman" w:hAnsi="Times New Roman"/>
          <w:sz w:val="24"/>
        </w:rPr>
        <w:t>” means:</w:t>
      </w:r>
    </w:p>
    <w:p w:rsidR="00BD216B" w:rsidRPr="00AB2FE8" w:rsidRDefault="00C2070E" w:rsidP="00AB2FE8">
      <w:pPr>
        <w:numPr>
          <w:ilvl w:val="2"/>
          <w:numId w:val="2"/>
        </w:numPr>
        <w:jc w:val="left"/>
        <w:rPr>
          <w:rFonts w:ascii="Times New Roman" w:hAnsi="Times New Roman"/>
          <w:sz w:val="24"/>
        </w:rPr>
      </w:pPr>
      <w:r w:rsidRPr="00AB2FE8">
        <w:rPr>
          <w:rFonts w:ascii="Times New Roman" w:hAnsi="Times New Roman"/>
          <w:sz w:val="24"/>
        </w:rPr>
        <w:t>patent rights, utility model rights, design rights, layout-design exploitation right</w:t>
      </w:r>
      <w:r w:rsidR="00840A74" w:rsidRPr="00AB2FE8">
        <w:rPr>
          <w:rFonts w:ascii="Times New Roman" w:hAnsi="Times New Roman"/>
          <w:sz w:val="24"/>
        </w:rPr>
        <w:t>s</w:t>
      </w:r>
      <w:r w:rsidRPr="00AB2FE8">
        <w:rPr>
          <w:rFonts w:ascii="Times New Roman" w:hAnsi="Times New Roman"/>
          <w:sz w:val="24"/>
        </w:rPr>
        <w:t xml:space="preserve"> (</w:t>
      </w:r>
      <w:proofErr w:type="spellStart"/>
      <w:r w:rsidRPr="00AB2FE8">
        <w:rPr>
          <w:rFonts w:ascii="Times New Roman" w:hAnsi="Times New Roman"/>
          <w:i/>
          <w:sz w:val="24"/>
        </w:rPr>
        <w:t>kairo</w:t>
      </w:r>
      <w:proofErr w:type="spellEnd"/>
      <w:r w:rsidRPr="00AB2FE8">
        <w:rPr>
          <w:rFonts w:ascii="Times New Roman" w:hAnsi="Times New Roman"/>
          <w:i/>
          <w:sz w:val="24"/>
        </w:rPr>
        <w:t>-</w:t>
      </w:r>
      <w:proofErr w:type="spellStart"/>
      <w:r w:rsidRPr="00AB2FE8">
        <w:rPr>
          <w:rFonts w:ascii="Times New Roman" w:hAnsi="Times New Roman"/>
          <w:i/>
          <w:sz w:val="24"/>
        </w:rPr>
        <w:t>haichi</w:t>
      </w:r>
      <w:proofErr w:type="spellEnd"/>
      <w:r w:rsidRPr="00AB2FE8">
        <w:rPr>
          <w:rFonts w:ascii="Times New Roman" w:hAnsi="Times New Roman"/>
          <w:i/>
          <w:sz w:val="24"/>
        </w:rPr>
        <w:t>-</w:t>
      </w:r>
      <w:proofErr w:type="spellStart"/>
      <w:r w:rsidRPr="00AB2FE8">
        <w:rPr>
          <w:rFonts w:ascii="Times New Roman" w:hAnsi="Times New Roman"/>
          <w:i/>
          <w:sz w:val="24"/>
        </w:rPr>
        <w:t>riyou</w:t>
      </w:r>
      <w:proofErr w:type="spellEnd"/>
      <w:r w:rsidRPr="00AB2FE8">
        <w:rPr>
          <w:rFonts w:ascii="Times New Roman" w:hAnsi="Times New Roman"/>
          <w:i/>
          <w:sz w:val="24"/>
        </w:rPr>
        <w:t>-ken</w:t>
      </w:r>
      <w:r w:rsidRPr="00AB2FE8">
        <w:rPr>
          <w:rFonts w:ascii="Times New Roman" w:hAnsi="Times New Roman"/>
          <w:sz w:val="24"/>
        </w:rPr>
        <w:t>), breeder’s right</w:t>
      </w:r>
      <w:r w:rsidR="00840A74" w:rsidRPr="00AB2FE8">
        <w:rPr>
          <w:rFonts w:ascii="Times New Roman" w:hAnsi="Times New Roman"/>
          <w:sz w:val="24"/>
        </w:rPr>
        <w:t>s</w:t>
      </w:r>
      <w:r w:rsidRPr="00AB2FE8">
        <w:rPr>
          <w:rFonts w:ascii="Times New Roman" w:hAnsi="Times New Roman"/>
          <w:sz w:val="24"/>
        </w:rPr>
        <w:t xml:space="preserve"> (</w:t>
      </w:r>
      <w:proofErr w:type="spellStart"/>
      <w:r w:rsidRPr="00AB2FE8">
        <w:rPr>
          <w:rFonts w:ascii="Times New Roman" w:hAnsi="Times New Roman"/>
          <w:i/>
          <w:sz w:val="24"/>
        </w:rPr>
        <w:t>ikuseisha</w:t>
      </w:r>
      <w:proofErr w:type="spellEnd"/>
      <w:r w:rsidRPr="00AB2FE8">
        <w:rPr>
          <w:rFonts w:ascii="Times New Roman" w:hAnsi="Times New Roman"/>
          <w:i/>
          <w:sz w:val="24"/>
        </w:rPr>
        <w:t>-ken</w:t>
      </w:r>
      <w:r w:rsidRPr="00AB2FE8">
        <w:rPr>
          <w:rFonts w:ascii="Times New Roman" w:hAnsi="Times New Roman"/>
          <w:sz w:val="24"/>
        </w:rPr>
        <w:t>) and rights to regist</w:t>
      </w:r>
      <w:r w:rsidR="00840A74" w:rsidRPr="00AB2FE8">
        <w:rPr>
          <w:rFonts w:ascii="Times New Roman" w:hAnsi="Times New Roman"/>
          <w:sz w:val="24"/>
        </w:rPr>
        <w:t>er</w:t>
      </w:r>
      <w:r w:rsidRPr="00AB2FE8">
        <w:rPr>
          <w:rFonts w:ascii="Times New Roman" w:hAnsi="Times New Roman"/>
          <w:sz w:val="24"/>
        </w:rPr>
        <w:t xml:space="preserve"> such rights, as well as rights that are equivalent thereto in foreign countries;</w:t>
      </w:r>
    </w:p>
    <w:p w:rsidR="00C2070E" w:rsidRPr="00AB2FE8" w:rsidRDefault="003A3ED6" w:rsidP="00AB2FE8">
      <w:pPr>
        <w:numPr>
          <w:ilvl w:val="2"/>
          <w:numId w:val="2"/>
        </w:numPr>
        <w:jc w:val="left"/>
        <w:rPr>
          <w:rFonts w:ascii="Times New Roman" w:hAnsi="Times New Roman"/>
          <w:sz w:val="24"/>
        </w:rPr>
      </w:pPr>
      <w:r w:rsidRPr="00AB2FE8">
        <w:rPr>
          <w:rFonts w:ascii="Times New Roman" w:hAnsi="Times New Roman"/>
          <w:sz w:val="24"/>
        </w:rPr>
        <w:t xml:space="preserve">copyrights </w:t>
      </w:r>
      <w:r w:rsidR="00840A74" w:rsidRPr="00AB2FE8">
        <w:rPr>
          <w:rFonts w:ascii="Times New Roman" w:hAnsi="Times New Roman"/>
          <w:sz w:val="24"/>
        </w:rPr>
        <w:t>i</w:t>
      </w:r>
      <w:r w:rsidRPr="00AB2FE8">
        <w:rPr>
          <w:rFonts w:ascii="Times New Roman" w:hAnsi="Times New Roman"/>
          <w:sz w:val="24"/>
        </w:rPr>
        <w:t>n copyrighted works in computer programs and databases, as well as rights that are equivalent thereto in foreign countries; and</w:t>
      </w:r>
    </w:p>
    <w:p w:rsidR="003A3ED6" w:rsidRPr="00AB2FE8" w:rsidRDefault="003A3ED6" w:rsidP="00AB2FE8">
      <w:pPr>
        <w:numPr>
          <w:ilvl w:val="2"/>
          <w:numId w:val="2"/>
        </w:numPr>
        <w:jc w:val="left"/>
        <w:rPr>
          <w:rFonts w:ascii="Times New Roman" w:hAnsi="Times New Roman"/>
          <w:sz w:val="24"/>
        </w:rPr>
      </w:pPr>
      <w:proofErr w:type="gramStart"/>
      <w:r w:rsidRPr="00AB2FE8">
        <w:rPr>
          <w:rFonts w:ascii="Times New Roman" w:hAnsi="Times New Roman"/>
          <w:sz w:val="24"/>
        </w:rPr>
        <w:t>rights</w:t>
      </w:r>
      <w:proofErr w:type="gramEnd"/>
      <w:r w:rsidRPr="00AB2FE8">
        <w:rPr>
          <w:rFonts w:ascii="Times New Roman" w:hAnsi="Times New Roman"/>
          <w:sz w:val="24"/>
        </w:rPr>
        <w:t xml:space="preserve"> </w:t>
      </w:r>
      <w:r w:rsidR="00840A74" w:rsidRPr="00AB2FE8">
        <w:rPr>
          <w:rFonts w:ascii="Times New Roman" w:hAnsi="Times New Roman"/>
          <w:sz w:val="24"/>
        </w:rPr>
        <w:t xml:space="preserve">in </w:t>
      </w:r>
      <w:r w:rsidRPr="00AB2FE8">
        <w:rPr>
          <w:rFonts w:ascii="Times New Roman" w:hAnsi="Times New Roman"/>
          <w:sz w:val="24"/>
        </w:rPr>
        <w:t xml:space="preserve">technological information that </w:t>
      </w:r>
      <w:r w:rsidR="00840A74" w:rsidRPr="00AB2FE8">
        <w:rPr>
          <w:rFonts w:ascii="Times New Roman" w:hAnsi="Times New Roman"/>
          <w:sz w:val="24"/>
        </w:rPr>
        <w:t>is</w:t>
      </w:r>
      <w:r w:rsidRPr="00AB2FE8">
        <w:rPr>
          <w:rFonts w:ascii="Times New Roman" w:hAnsi="Times New Roman"/>
          <w:sz w:val="24"/>
        </w:rPr>
        <w:t xml:space="preserve"> treated confidentially and ha</w:t>
      </w:r>
      <w:r w:rsidR="00840A74" w:rsidRPr="00AB2FE8">
        <w:rPr>
          <w:rFonts w:ascii="Times New Roman" w:hAnsi="Times New Roman"/>
          <w:sz w:val="24"/>
        </w:rPr>
        <w:t>s</w:t>
      </w:r>
      <w:r w:rsidRPr="00AB2FE8">
        <w:rPr>
          <w:rFonts w:ascii="Times New Roman" w:hAnsi="Times New Roman"/>
          <w:sz w:val="24"/>
        </w:rPr>
        <w:t xml:space="preserve"> value as </w:t>
      </w:r>
      <w:r w:rsidR="00840A74" w:rsidRPr="00AB2FE8">
        <w:rPr>
          <w:rFonts w:ascii="Times New Roman" w:hAnsi="Times New Roman"/>
          <w:sz w:val="24"/>
        </w:rPr>
        <w:t xml:space="preserve">an </w:t>
      </w:r>
      <w:r w:rsidRPr="00AB2FE8">
        <w:rPr>
          <w:rFonts w:ascii="Times New Roman" w:hAnsi="Times New Roman"/>
          <w:sz w:val="24"/>
        </w:rPr>
        <w:t>asset (</w:t>
      </w:r>
      <w:r w:rsidR="00F16243">
        <w:rPr>
          <w:rFonts w:ascii="Times New Roman" w:hAnsi="Times New Roman" w:hint="eastAsia"/>
          <w:sz w:val="24"/>
        </w:rPr>
        <w:t xml:space="preserve">the </w:t>
      </w:r>
      <w:r w:rsidRPr="00AB2FE8">
        <w:rPr>
          <w:rFonts w:ascii="Times New Roman" w:hAnsi="Times New Roman"/>
          <w:sz w:val="24"/>
        </w:rPr>
        <w:t>“</w:t>
      </w:r>
      <w:r w:rsidRPr="009A3504">
        <w:rPr>
          <w:rFonts w:ascii="Times New Roman" w:hAnsi="Times New Roman"/>
          <w:b/>
          <w:sz w:val="24"/>
        </w:rPr>
        <w:t>Know-How</w:t>
      </w:r>
      <w:r w:rsidRPr="00AB2FE8">
        <w:rPr>
          <w:rFonts w:ascii="Times New Roman" w:hAnsi="Times New Roman"/>
          <w:sz w:val="24"/>
        </w:rPr>
        <w:t>”)</w:t>
      </w:r>
      <w:r w:rsidR="009F106E">
        <w:rPr>
          <w:rFonts w:ascii="Times New Roman" w:hAnsi="Times New Roman" w:hint="eastAsia"/>
          <w:sz w:val="24"/>
        </w:rPr>
        <w:t>.</w:t>
      </w:r>
    </w:p>
    <w:p w:rsidR="003A3ED6" w:rsidRPr="00AB2FE8" w:rsidRDefault="003A3ED6" w:rsidP="00AB2FE8">
      <w:pPr>
        <w:numPr>
          <w:ilvl w:val="1"/>
          <w:numId w:val="2"/>
        </w:numPr>
        <w:jc w:val="left"/>
        <w:rPr>
          <w:rFonts w:ascii="Times New Roman" w:hAnsi="Times New Roman"/>
          <w:sz w:val="24"/>
        </w:rPr>
      </w:pPr>
      <w:r w:rsidRPr="00AB2FE8">
        <w:rPr>
          <w:rFonts w:ascii="Times New Roman" w:hAnsi="Times New Roman"/>
          <w:sz w:val="24"/>
        </w:rPr>
        <w:t>the term “</w:t>
      </w:r>
      <w:r w:rsidRPr="009A3504">
        <w:rPr>
          <w:rFonts w:ascii="Times New Roman" w:hAnsi="Times New Roman"/>
          <w:b/>
          <w:sz w:val="24"/>
        </w:rPr>
        <w:t>Inventions</w:t>
      </w:r>
      <w:r w:rsidRPr="00AB2FE8">
        <w:rPr>
          <w:rFonts w:ascii="Times New Roman" w:hAnsi="Times New Roman"/>
          <w:sz w:val="24"/>
        </w:rPr>
        <w:t xml:space="preserve">” means technological results such as inventions, ideas, creations, cultivation </w:t>
      </w:r>
      <w:r w:rsidR="00840A74" w:rsidRPr="00AB2FE8">
        <w:rPr>
          <w:rFonts w:ascii="Times New Roman" w:hAnsi="Times New Roman"/>
          <w:sz w:val="24"/>
        </w:rPr>
        <w:t xml:space="preserve">results </w:t>
      </w:r>
      <w:r w:rsidRPr="00AB2FE8">
        <w:rPr>
          <w:rFonts w:ascii="Times New Roman" w:hAnsi="Times New Roman"/>
          <w:sz w:val="24"/>
        </w:rPr>
        <w:t xml:space="preserve">and  </w:t>
      </w:r>
      <w:r w:rsidR="00840A74" w:rsidRPr="00AB2FE8">
        <w:rPr>
          <w:rFonts w:ascii="Times New Roman" w:hAnsi="Times New Roman"/>
          <w:sz w:val="24"/>
        </w:rPr>
        <w:t xml:space="preserve">concepts </w:t>
      </w:r>
      <w:r w:rsidRPr="00AB2FE8">
        <w:rPr>
          <w:rFonts w:ascii="Times New Roman" w:hAnsi="Times New Roman"/>
          <w:sz w:val="24"/>
        </w:rPr>
        <w:t>that are covered by the Intellectual Property Rights;</w:t>
      </w:r>
    </w:p>
    <w:p w:rsidR="003A3ED6" w:rsidRPr="00AB2FE8" w:rsidRDefault="003A3ED6" w:rsidP="00AA7791">
      <w:pPr>
        <w:numPr>
          <w:ilvl w:val="1"/>
          <w:numId w:val="2"/>
        </w:numPr>
        <w:jc w:val="left"/>
        <w:rPr>
          <w:rFonts w:ascii="Times New Roman" w:hAnsi="Times New Roman"/>
          <w:sz w:val="24"/>
        </w:rPr>
      </w:pPr>
      <w:r w:rsidRPr="00AB2FE8">
        <w:rPr>
          <w:rFonts w:ascii="Times New Roman" w:hAnsi="Times New Roman"/>
          <w:sz w:val="24"/>
        </w:rPr>
        <w:t>the term “</w:t>
      </w:r>
      <w:r w:rsidR="00BC0ED2">
        <w:rPr>
          <w:rFonts w:ascii="Times New Roman" w:hAnsi="Times New Roman" w:hint="eastAsia"/>
          <w:b/>
          <w:sz w:val="24"/>
        </w:rPr>
        <w:t>u</w:t>
      </w:r>
      <w:r w:rsidR="009A3504" w:rsidRPr="009A3504">
        <w:rPr>
          <w:rFonts w:ascii="Times New Roman" w:hAnsi="Times New Roman" w:hint="eastAsia"/>
          <w:b/>
          <w:sz w:val="24"/>
        </w:rPr>
        <w:t>se</w:t>
      </w:r>
      <w:r w:rsidRPr="00AB2FE8">
        <w:rPr>
          <w:rFonts w:ascii="Times New Roman" w:hAnsi="Times New Roman"/>
          <w:sz w:val="24"/>
        </w:rPr>
        <w:t xml:space="preserve">” </w:t>
      </w:r>
      <w:r w:rsidR="00E140B8" w:rsidRPr="00AB2FE8">
        <w:rPr>
          <w:rFonts w:ascii="Times New Roman" w:hAnsi="Times New Roman"/>
          <w:sz w:val="24"/>
        </w:rPr>
        <w:t>and “</w:t>
      </w:r>
      <w:r w:rsidR="00BC0ED2" w:rsidRPr="00BC0ED2">
        <w:rPr>
          <w:rFonts w:ascii="Times New Roman" w:hAnsi="Times New Roman" w:hint="eastAsia"/>
          <w:b/>
          <w:sz w:val="24"/>
        </w:rPr>
        <w:t>u</w:t>
      </w:r>
      <w:r w:rsidR="009A3504" w:rsidRPr="009A3504">
        <w:rPr>
          <w:rFonts w:ascii="Times New Roman" w:hAnsi="Times New Roman" w:hint="eastAsia"/>
          <w:b/>
          <w:sz w:val="24"/>
        </w:rPr>
        <w:t>sing</w:t>
      </w:r>
      <w:r w:rsidR="00E140B8" w:rsidRPr="00AB2FE8">
        <w:rPr>
          <w:rFonts w:ascii="Times New Roman" w:hAnsi="Times New Roman"/>
          <w:sz w:val="24"/>
        </w:rPr>
        <w:t>”</w:t>
      </w:r>
      <w:r w:rsidRPr="00AB2FE8">
        <w:rPr>
          <w:rFonts w:ascii="Times New Roman" w:hAnsi="Times New Roman"/>
          <w:sz w:val="24"/>
        </w:rPr>
        <w:t xml:space="preserve"> the Intellectual Property Rights means </w:t>
      </w:r>
      <w:r w:rsidR="009E4A1B" w:rsidRPr="00AB2FE8">
        <w:rPr>
          <w:rFonts w:ascii="Times New Roman" w:hAnsi="Times New Roman"/>
          <w:sz w:val="24"/>
        </w:rPr>
        <w:t>exploitation of the Inventions provided in</w:t>
      </w:r>
      <w:r w:rsidR="009E4A1B" w:rsidRPr="001D7D92">
        <w:rPr>
          <w:rFonts w:ascii="Times New Roman" w:hAnsi="Times New Roman"/>
          <w:sz w:val="24"/>
        </w:rPr>
        <w:t xml:space="preserve"> </w:t>
      </w:r>
      <w:r w:rsidR="00840A74" w:rsidRPr="001D7D92">
        <w:rPr>
          <w:rFonts w:ascii="Times New Roman" w:eastAsia="ＭＳ ゴシック" w:hAnsi="Times New Roman"/>
          <w:sz w:val="24"/>
        </w:rPr>
        <w:t>Patent Act, Utility Model Act,</w:t>
      </w:r>
      <w:r w:rsidR="00840A74" w:rsidRPr="001D7D92">
        <w:rPr>
          <w:rFonts w:ascii="Times New Roman" w:hAnsi="Times New Roman"/>
          <w:sz w:val="24"/>
        </w:rPr>
        <w:t xml:space="preserve"> </w:t>
      </w:r>
      <w:r w:rsidR="00840A74" w:rsidRPr="001D7D92">
        <w:rPr>
          <w:rFonts w:ascii="Times New Roman" w:eastAsia="ＭＳ ゴシック" w:hAnsi="Times New Roman"/>
          <w:sz w:val="24"/>
        </w:rPr>
        <w:t>Design Act,</w:t>
      </w:r>
      <w:r w:rsidR="00840A74" w:rsidRPr="001D7D92">
        <w:rPr>
          <w:rFonts w:ascii="Times New Roman" w:hAnsi="Times New Roman"/>
          <w:sz w:val="24"/>
        </w:rPr>
        <w:t xml:space="preserve"> </w:t>
      </w:r>
      <w:r w:rsidR="00840A74" w:rsidRPr="001D7D92">
        <w:rPr>
          <w:rFonts w:ascii="Times New Roman" w:eastAsia="ＭＳ ゴシック" w:hAnsi="Times New Roman"/>
          <w:sz w:val="24"/>
        </w:rPr>
        <w:t>Act Concerning the Circuit Layout of Semiconductor Integrated Circuits, Plant Variety Protection and Seed Act, the Copyright Act</w:t>
      </w:r>
      <w:r w:rsidR="00840A74" w:rsidRPr="001D7D92" w:rsidDel="00840A74">
        <w:rPr>
          <w:rFonts w:ascii="Times New Roman" w:hAnsi="Times New Roman"/>
          <w:sz w:val="24"/>
        </w:rPr>
        <w:t xml:space="preserve"> </w:t>
      </w:r>
      <w:r w:rsidR="00496BF4" w:rsidRPr="001D7D92">
        <w:rPr>
          <w:rFonts w:ascii="Times New Roman" w:hAnsi="Times New Roman"/>
          <w:sz w:val="24"/>
        </w:rPr>
        <w:t xml:space="preserve">and any other laws and regulations on the </w:t>
      </w:r>
      <w:r w:rsidR="00496BF4" w:rsidRPr="00AB2FE8">
        <w:rPr>
          <w:rFonts w:ascii="Times New Roman" w:hAnsi="Times New Roman"/>
          <w:sz w:val="24"/>
        </w:rPr>
        <w:t xml:space="preserve">Intellectual Property Rights of a country in which such rights are protected, </w:t>
      </w:r>
      <w:r w:rsidR="009E4A1B" w:rsidRPr="00AB2FE8">
        <w:rPr>
          <w:rFonts w:ascii="Times New Roman" w:hAnsi="Times New Roman"/>
          <w:sz w:val="24"/>
        </w:rPr>
        <w:t>as well as use of Know-How; and</w:t>
      </w:r>
    </w:p>
    <w:p w:rsidR="00496BF4" w:rsidRPr="00AB2FE8" w:rsidRDefault="00496BF4" w:rsidP="00AA7791">
      <w:pPr>
        <w:numPr>
          <w:ilvl w:val="1"/>
          <w:numId w:val="2"/>
        </w:numPr>
        <w:jc w:val="left"/>
        <w:rPr>
          <w:rFonts w:ascii="Times New Roman" w:hAnsi="Times New Roman"/>
          <w:sz w:val="24"/>
        </w:rPr>
      </w:pPr>
      <w:proofErr w:type="gramStart"/>
      <w:r w:rsidRPr="00AB2FE8">
        <w:rPr>
          <w:rFonts w:ascii="Times New Roman" w:hAnsi="Times New Roman"/>
          <w:sz w:val="24"/>
        </w:rPr>
        <w:t>the</w:t>
      </w:r>
      <w:proofErr w:type="gramEnd"/>
      <w:r w:rsidRPr="00AB2FE8">
        <w:rPr>
          <w:rFonts w:ascii="Times New Roman" w:hAnsi="Times New Roman"/>
          <w:sz w:val="24"/>
        </w:rPr>
        <w:t xml:space="preserve"> term “</w:t>
      </w:r>
      <w:r w:rsidRPr="009A3504">
        <w:rPr>
          <w:rFonts w:ascii="Times New Roman" w:hAnsi="Times New Roman"/>
          <w:b/>
          <w:sz w:val="24"/>
        </w:rPr>
        <w:t>Researchers</w:t>
      </w:r>
      <w:r w:rsidRPr="00AB2FE8">
        <w:rPr>
          <w:rFonts w:ascii="Times New Roman" w:hAnsi="Times New Roman"/>
          <w:sz w:val="24"/>
        </w:rPr>
        <w:t xml:space="preserve">” means the individuals listed in Exhibit 1 hereto who engage in the Joint Research and belong to NU or the Company and the individuals that fall under Article 3, Paragraph 3 of this Agreement.  </w:t>
      </w:r>
      <w:r w:rsidR="00654DC7">
        <w:rPr>
          <w:rFonts w:ascii="Times New Roman" w:hAnsi="Times New Roman" w:hint="eastAsia"/>
          <w:sz w:val="24"/>
        </w:rPr>
        <w:t>In addition</w:t>
      </w:r>
      <w:r w:rsidRPr="00AB2FE8">
        <w:rPr>
          <w:rFonts w:ascii="Times New Roman" w:hAnsi="Times New Roman"/>
          <w:sz w:val="24"/>
        </w:rPr>
        <w:t>, the term “</w:t>
      </w:r>
      <w:r w:rsidRPr="009A3504">
        <w:rPr>
          <w:rFonts w:ascii="Times New Roman" w:hAnsi="Times New Roman"/>
          <w:b/>
          <w:sz w:val="24"/>
        </w:rPr>
        <w:t>Research Collaborators</w:t>
      </w:r>
      <w:r w:rsidRPr="00AB2FE8">
        <w:rPr>
          <w:rFonts w:ascii="Times New Roman" w:hAnsi="Times New Roman"/>
          <w:sz w:val="24"/>
        </w:rPr>
        <w:t xml:space="preserve">” means individuals who are not listed in Exhibit 1 hereto </w:t>
      </w:r>
      <w:r w:rsidR="00840A74" w:rsidRPr="00AB2FE8">
        <w:rPr>
          <w:rFonts w:ascii="Times New Roman" w:hAnsi="Times New Roman"/>
          <w:sz w:val="24"/>
        </w:rPr>
        <w:t>and</w:t>
      </w:r>
      <w:r w:rsidRPr="00AB2FE8">
        <w:rPr>
          <w:rFonts w:ascii="Times New Roman" w:hAnsi="Times New Roman"/>
          <w:sz w:val="24"/>
        </w:rPr>
        <w:t xml:space="preserve"> are not provided in Article 3, Paragraph 3 of this Agreement, but who collaborate in the Joint Research.</w:t>
      </w:r>
    </w:p>
    <w:p w:rsidR="00E050C7" w:rsidRPr="00AB2FE8" w:rsidRDefault="00E050C7" w:rsidP="00AB2FE8">
      <w:pPr>
        <w:ind w:left="237" w:hangingChars="100" w:hanging="237"/>
        <w:jc w:val="left"/>
        <w:rPr>
          <w:rFonts w:ascii="Times New Roman" w:hAnsi="Times New Roman"/>
          <w:sz w:val="24"/>
        </w:rPr>
      </w:pPr>
    </w:p>
    <w:p w:rsidR="00446769" w:rsidRPr="00AB2FE8" w:rsidRDefault="00E050C7" w:rsidP="00AB2FE8">
      <w:pPr>
        <w:numPr>
          <w:ilvl w:val="0"/>
          <w:numId w:val="27"/>
        </w:numPr>
        <w:jc w:val="left"/>
        <w:rPr>
          <w:rFonts w:ascii="Times New Roman" w:hAnsi="Times New Roman"/>
          <w:b/>
          <w:sz w:val="24"/>
        </w:rPr>
      </w:pPr>
      <w:r w:rsidRPr="00AB2FE8">
        <w:rPr>
          <w:rFonts w:ascii="Times New Roman" w:hAnsi="Times New Roman"/>
          <w:b/>
          <w:sz w:val="24"/>
        </w:rPr>
        <w:t>Title of the Joint Research, etc.</w:t>
      </w:r>
    </w:p>
    <w:p w:rsidR="00C2070E" w:rsidRPr="00AB2FE8" w:rsidRDefault="00C2070E" w:rsidP="00611C20">
      <w:pPr>
        <w:jc w:val="left"/>
        <w:rPr>
          <w:rFonts w:ascii="Times New Roman" w:hAnsi="Times New Roman"/>
          <w:sz w:val="24"/>
        </w:rPr>
      </w:pPr>
      <w:r w:rsidRPr="00AB2FE8">
        <w:rPr>
          <w:rFonts w:ascii="Times New Roman" w:hAnsi="Times New Roman"/>
          <w:sz w:val="24"/>
        </w:rPr>
        <w:t xml:space="preserve">NU and the Company shall </w:t>
      </w:r>
      <w:r w:rsidR="00840A74" w:rsidRPr="00AB2FE8">
        <w:rPr>
          <w:rFonts w:ascii="Times New Roman" w:hAnsi="Times New Roman"/>
          <w:sz w:val="24"/>
        </w:rPr>
        <w:t xml:space="preserve">conduct </w:t>
      </w:r>
      <w:r w:rsidRPr="00AB2FE8">
        <w:rPr>
          <w:rFonts w:ascii="Times New Roman" w:hAnsi="Times New Roman"/>
          <w:sz w:val="24"/>
        </w:rPr>
        <w:t>the following joint research pursuant to this Agreement (</w:t>
      </w:r>
      <w:r w:rsidR="001E596E">
        <w:rPr>
          <w:rFonts w:ascii="Times New Roman" w:hAnsi="Times New Roman" w:hint="eastAsia"/>
          <w:sz w:val="24"/>
        </w:rPr>
        <w:t xml:space="preserve">the </w:t>
      </w:r>
      <w:r w:rsidRPr="00AB2FE8">
        <w:rPr>
          <w:rFonts w:ascii="Times New Roman" w:hAnsi="Times New Roman"/>
          <w:sz w:val="24"/>
        </w:rPr>
        <w:t>“</w:t>
      </w:r>
      <w:r w:rsidRPr="00F16243">
        <w:rPr>
          <w:rFonts w:ascii="Times New Roman" w:hAnsi="Times New Roman"/>
          <w:b/>
          <w:sz w:val="24"/>
        </w:rPr>
        <w:t>Joint Research</w:t>
      </w:r>
      <w:r w:rsidRPr="00AB2FE8">
        <w:rPr>
          <w:rFonts w:ascii="Times New Roman" w:hAnsi="Times New Roman"/>
          <w:sz w:val="24"/>
        </w:rPr>
        <w:t>”):</w:t>
      </w:r>
    </w:p>
    <w:p w:rsidR="00446769" w:rsidRPr="00AB2FE8" w:rsidRDefault="00BF26AE" w:rsidP="00AA7791">
      <w:pPr>
        <w:numPr>
          <w:ilvl w:val="0"/>
          <w:numId w:val="23"/>
        </w:numPr>
        <w:jc w:val="left"/>
        <w:rPr>
          <w:rFonts w:ascii="Times New Roman" w:hAnsi="Times New Roman"/>
          <w:sz w:val="24"/>
        </w:rPr>
      </w:pPr>
      <w:r>
        <w:rPr>
          <w:rFonts w:ascii="Times New Roman" w:hAnsi="Times New Roman" w:hint="eastAsia"/>
          <w:sz w:val="24"/>
        </w:rPr>
        <w:t xml:space="preserve">Research </w:t>
      </w:r>
      <w:r w:rsidR="00496BF4" w:rsidRPr="00AB2FE8">
        <w:rPr>
          <w:rFonts w:ascii="Times New Roman" w:hAnsi="Times New Roman"/>
          <w:sz w:val="24"/>
        </w:rPr>
        <w:t xml:space="preserve">Title: </w:t>
      </w:r>
    </w:p>
    <w:p w:rsidR="00446769" w:rsidRPr="00AB2FE8" w:rsidRDefault="00496BF4" w:rsidP="00AA7791">
      <w:pPr>
        <w:numPr>
          <w:ilvl w:val="0"/>
          <w:numId w:val="23"/>
        </w:numPr>
        <w:jc w:val="left"/>
        <w:rPr>
          <w:rFonts w:ascii="Times New Roman" w:hAnsi="Times New Roman"/>
          <w:sz w:val="24"/>
        </w:rPr>
      </w:pPr>
      <w:r w:rsidRPr="00AB2FE8">
        <w:rPr>
          <w:rFonts w:ascii="Times New Roman" w:hAnsi="Times New Roman"/>
          <w:sz w:val="24"/>
        </w:rPr>
        <w:t xml:space="preserve">Purpose and Details: </w:t>
      </w:r>
    </w:p>
    <w:p w:rsidR="00496BF4" w:rsidRPr="00AB2FE8" w:rsidRDefault="00690596" w:rsidP="00AA7791">
      <w:pPr>
        <w:numPr>
          <w:ilvl w:val="0"/>
          <w:numId w:val="23"/>
        </w:numPr>
        <w:jc w:val="left"/>
        <w:rPr>
          <w:rFonts w:ascii="Times New Roman" w:hAnsi="Times New Roman"/>
          <w:sz w:val="24"/>
        </w:rPr>
      </w:pPr>
      <w:r w:rsidRPr="00AB2FE8">
        <w:rPr>
          <w:rFonts w:ascii="Times New Roman" w:hAnsi="Times New Roman"/>
          <w:sz w:val="24"/>
        </w:rPr>
        <w:t>Research Term</w:t>
      </w:r>
      <w:r w:rsidR="00496BF4" w:rsidRPr="00AB2FE8">
        <w:rPr>
          <w:rFonts w:ascii="Times New Roman" w:hAnsi="Times New Roman"/>
          <w:sz w:val="24"/>
        </w:rPr>
        <w:t xml:space="preserve">: The </w:t>
      </w:r>
      <w:r w:rsidRPr="00AB2FE8">
        <w:rPr>
          <w:rFonts w:ascii="Times New Roman" w:hAnsi="Times New Roman"/>
          <w:sz w:val="24"/>
        </w:rPr>
        <w:t>term of t</w:t>
      </w:r>
      <w:r w:rsidR="00496BF4" w:rsidRPr="00AB2FE8">
        <w:rPr>
          <w:rFonts w:ascii="Times New Roman" w:hAnsi="Times New Roman"/>
          <w:sz w:val="24"/>
        </w:rPr>
        <w:t xml:space="preserve">he Joint Research shall be from the </w:t>
      </w:r>
      <w:r w:rsidR="005525BC" w:rsidRPr="00AB2FE8">
        <w:rPr>
          <w:rFonts w:ascii="Times New Roman" w:hAnsi="Times New Roman"/>
          <w:sz w:val="24"/>
        </w:rPr>
        <w:t>effective</w:t>
      </w:r>
      <w:r w:rsidR="00496BF4" w:rsidRPr="00AB2FE8">
        <w:rPr>
          <w:rFonts w:ascii="Times New Roman" w:hAnsi="Times New Roman"/>
          <w:sz w:val="24"/>
        </w:rPr>
        <w:t xml:space="preserve"> date of this Agreement to </w:t>
      </w:r>
      <w:r w:rsidR="00BC0ED2" w:rsidRPr="00AB2FE8">
        <w:rPr>
          <w:rFonts w:ascii="Times New Roman" w:hAnsi="Times New Roman"/>
          <w:sz w:val="24"/>
        </w:rPr>
        <w:t>[</w:t>
      </w:r>
      <w:r w:rsidR="00BC0ED2" w:rsidRPr="00A7629D">
        <w:rPr>
          <w:rFonts w:ascii="Times New Roman" w:hAnsi="Times New Roman" w:hint="eastAsia"/>
          <w:i/>
          <w:sz w:val="24"/>
        </w:rPr>
        <w:t>Month</w:t>
      </w:r>
      <w:proofErr w:type="gramStart"/>
      <w:r w:rsidR="00BC0ED2">
        <w:rPr>
          <w:rFonts w:ascii="Times New Roman" w:hAnsi="Times New Roman" w:hint="eastAsia"/>
          <w:sz w:val="24"/>
        </w:rPr>
        <w:t>][</w:t>
      </w:r>
      <w:proofErr w:type="gramEnd"/>
      <w:r w:rsidR="00BC0ED2" w:rsidRPr="00A7629D">
        <w:rPr>
          <w:rFonts w:ascii="Times New Roman" w:hAnsi="Times New Roman" w:hint="eastAsia"/>
          <w:i/>
          <w:sz w:val="24"/>
        </w:rPr>
        <w:t>Date</w:t>
      </w:r>
      <w:r w:rsidR="00BC0ED2" w:rsidRPr="00AB2FE8">
        <w:rPr>
          <w:rFonts w:ascii="Times New Roman" w:hAnsi="Times New Roman"/>
          <w:sz w:val="24"/>
        </w:rPr>
        <w:t>], 20[  ]</w:t>
      </w:r>
      <w:r w:rsidR="00496BF4" w:rsidRPr="00AB2FE8">
        <w:rPr>
          <w:rFonts w:ascii="Times New Roman" w:hAnsi="Times New Roman"/>
          <w:sz w:val="24"/>
        </w:rPr>
        <w:t>.</w:t>
      </w:r>
    </w:p>
    <w:p w:rsidR="00446769" w:rsidRPr="00AB2FE8" w:rsidRDefault="00496BF4" w:rsidP="00AA7791">
      <w:pPr>
        <w:numPr>
          <w:ilvl w:val="0"/>
          <w:numId w:val="23"/>
        </w:numPr>
        <w:jc w:val="left"/>
        <w:rPr>
          <w:rFonts w:ascii="Times New Roman" w:hAnsi="Times New Roman"/>
          <w:sz w:val="24"/>
        </w:rPr>
      </w:pPr>
      <w:r w:rsidRPr="00AB2FE8">
        <w:rPr>
          <w:rFonts w:ascii="Times New Roman" w:hAnsi="Times New Roman"/>
          <w:sz w:val="24"/>
        </w:rPr>
        <w:t>Research Allocation: As provided in Exhibit 1 hereto.</w:t>
      </w:r>
    </w:p>
    <w:p w:rsidR="00446769" w:rsidRPr="00AB2FE8" w:rsidRDefault="00496BF4" w:rsidP="00AA7791">
      <w:pPr>
        <w:numPr>
          <w:ilvl w:val="0"/>
          <w:numId w:val="23"/>
        </w:numPr>
        <w:jc w:val="left"/>
        <w:rPr>
          <w:rFonts w:ascii="Times New Roman" w:hAnsi="Times New Roman"/>
          <w:sz w:val="24"/>
        </w:rPr>
      </w:pPr>
      <w:r w:rsidRPr="00AB2FE8">
        <w:rPr>
          <w:rFonts w:ascii="Times New Roman" w:hAnsi="Times New Roman"/>
          <w:sz w:val="24"/>
        </w:rPr>
        <w:t>Research Location: [          ]</w:t>
      </w:r>
    </w:p>
    <w:p w:rsidR="00E050C7" w:rsidRPr="00AB2FE8" w:rsidRDefault="00E050C7" w:rsidP="00AB2FE8">
      <w:pPr>
        <w:ind w:left="473" w:hangingChars="200" w:hanging="473"/>
        <w:jc w:val="left"/>
        <w:rPr>
          <w:rFonts w:ascii="Times New Roman" w:hAnsi="Times New Roman"/>
          <w:sz w:val="24"/>
        </w:rPr>
      </w:pPr>
    </w:p>
    <w:p w:rsidR="00E050C7" w:rsidRPr="00AB2FE8" w:rsidRDefault="001D055B" w:rsidP="00AB2FE8">
      <w:pPr>
        <w:numPr>
          <w:ilvl w:val="0"/>
          <w:numId w:val="27"/>
        </w:numPr>
        <w:jc w:val="left"/>
        <w:rPr>
          <w:rFonts w:ascii="Times New Roman" w:hAnsi="Times New Roman"/>
          <w:b/>
          <w:sz w:val="24"/>
        </w:rPr>
      </w:pPr>
      <w:r w:rsidRPr="00AB2FE8">
        <w:rPr>
          <w:rFonts w:ascii="Times New Roman" w:hAnsi="Times New Roman"/>
          <w:b/>
          <w:sz w:val="24"/>
        </w:rPr>
        <w:t>Individuals Involved in the Joint Research</w:t>
      </w:r>
      <w:r w:rsidR="00840A74" w:rsidRPr="00AB2FE8">
        <w:rPr>
          <w:rFonts w:ascii="Times New Roman" w:hAnsi="Times New Roman"/>
          <w:b/>
          <w:sz w:val="24"/>
        </w:rPr>
        <w:t xml:space="preserve"> </w:t>
      </w:r>
    </w:p>
    <w:p w:rsidR="00B6221F" w:rsidRPr="00AB2FE8" w:rsidRDefault="00B6221F" w:rsidP="00AA7791">
      <w:pPr>
        <w:numPr>
          <w:ilvl w:val="0"/>
          <w:numId w:val="3"/>
        </w:numPr>
        <w:jc w:val="left"/>
        <w:rPr>
          <w:rFonts w:ascii="Times New Roman" w:hAnsi="Times New Roman"/>
          <w:sz w:val="24"/>
        </w:rPr>
      </w:pPr>
      <w:r w:rsidRPr="00AB2FE8">
        <w:rPr>
          <w:rFonts w:ascii="Times New Roman" w:hAnsi="Times New Roman"/>
          <w:sz w:val="24"/>
        </w:rPr>
        <w:t xml:space="preserve">NU and the Company shall </w:t>
      </w:r>
      <w:r w:rsidR="008B7EFB" w:rsidRPr="00AB2FE8">
        <w:rPr>
          <w:rFonts w:ascii="Times New Roman" w:hAnsi="Times New Roman"/>
          <w:sz w:val="24"/>
        </w:rPr>
        <w:t xml:space="preserve">each </w:t>
      </w:r>
      <w:r w:rsidRPr="00AB2FE8">
        <w:rPr>
          <w:rFonts w:ascii="Times New Roman" w:hAnsi="Times New Roman"/>
          <w:sz w:val="24"/>
        </w:rPr>
        <w:t xml:space="preserve">respectively </w:t>
      </w:r>
      <w:proofErr w:type="gramStart"/>
      <w:r w:rsidRPr="00AB2FE8">
        <w:rPr>
          <w:rFonts w:ascii="Times New Roman" w:hAnsi="Times New Roman"/>
          <w:sz w:val="24"/>
        </w:rPr>
        <w:t>cause</w:t>
      </w:r>
      <w:proofErr w:type="gramEnd"/>
      <w:r w:rsidRPr="00AB2FE8">
        <w:rPr>
          <w:rFonts w:ascii="Times New Roman" w:hAnsi="Times New Roman"/>
          <w:sz w:val="24"/>
        </w:rPr>
        <w:t xml:space="preserve"> the individuals listed in Exhibit 1 hereto to participate in the Joint Research as Researchers.</w:t>
      </w:r>
    </w:p>
    <w:p w:rsidR="00B6221F" w:rsidRPr="001D7D92" w:rsidRDefault="00B6221F" w:rsidP="00AA7791">
      <w:pPr>
        <w:numPr>
          <w:ilvl w:val="0"/>
          <w:numId w:val="3"/>
        </w:numPr>
        <w:jc w:val="left"/>
        <w:rPr>
          <w:rFonts w:ascii="Times New Roman" w:hAnsi="Times New Roman"/>
          <w:sz w:val="24"/>
        </w:rPr>
      </w:pPr>
      <w:r w:rsidRPr="001D7D92">
        <w:rPr>
          <w:rFonts w:ascii="Times New Roman" w:hAnsi="Times New Roman"/>
          <w:sz w:val="24"/>
        </w:rPr>
        <w:t>NU shall accept the Company’s Researchers who engage in the Joint Research at NU’s research location as corporate researchers.</w:t>
      </w:r>
    </w:p>
    <w:p w:rsidR="00B6221F" w:rsidRPr="00AB2FE8" w:rsidRDefault="00690596" w:rsidP="00AA7791">
      <w:pPr>
        <w:numPr>
          <w:ilvl w:val="0"/>
          <w:numId w:val="3"/>
        </w:numPr>
        <w:jc w:val="left"/>
        <w:rPr>
          <w:rFonts w:ascii="Times New Roman" w:hAnsi="Times New Roman"/>
          <w:sz w:val="24"/>
        </w:rPr>
      </w:pPr>
      <w:r w:rsidRPr="00AB2FE8">
        <w:rPr>
          <w:rFonts w:ascii="Times New Roman" w:hAnsi="Times New Roman"/>
          <w:sz w:val="24"/>
        </w:rPr>
        <w:t>If NU and the Company desire to addition</w:t>
      </w:r>
      <w:bookmarkStart w:id="0" w:name="_GoBack"/>
      <w:bookmarkEnd w:id="0"/>
      <w:r w:rsidRPr="00AB2FE8">
        <w:rPr>
          <w:rFonts w:ascii="Times New Roman" w:hAnsi="Times New Roman"/>
          <w:sz w:val="24"/>
        </w:rPr>
        <w:t xml:space="preserve">ally and respectively cause an individual who </w:t>
      </w:r>
      <w:r w:rsidRPr="00AB2FE8">
        <w:rPr>
          <w:rFonts w:ascii="Times New Roman" w:hAnsi="Times New Roman"/>
          <w:sz w:val="24"/>
        </w:rPr>
        <w:lastRenderedPageBreak/>
        <w:t>belong</w:t>
      </w:r>
      <w:r w:rsidR="00840A74" w:rsidRPr="00AB2FE8">
        <w:rPr>
          <w:rFonts w:ascii="Times New Roman" w:hAnsi="Times New Roman"/>
          <w:sz w:val="24"/>
        </w:rPr>
        <w:t>s</w:t>
      </w:r>
      <w:r w:rsidRPr="00AB2FE8">
        <w:rPr>
          <w:rFonts w:ascii="Times New Roman" w:hAnsi="Times New Roman"/>
          <w:sz w:val="24"/>
        </w:rPr>
        <w:t xml:space="preserve"> to NU or the Company to participate in the </w:t>
      </w:r>
      <w:r w:rsidR="00840A74" w:rsidRPr="00AB2FE8">
        <w:rPr>
          <w:rFonts w:ascii="Times New Roman" w:hAnsi="Times New Roman"/>
          <w:sz w:val="24"/>
        </w:rPr>
        <w:t xml:space="preserve">Joint </w:t>
      </w:r>
      <w:r w:rsidRPr="00AB2FE8">
        <w:rPr>
          <w:rFonts w:ascii="Times New Roman" w:hAnsi="Times New Roman"/>
          <w:sz w:val="24"/>
        </w:rPr>
        <w:t>Research as a Researcher, they shall give the other party prior written notice thereof.</w:t>
      </w:r>
    </w:p>
    <w:p w:rsidR="00E050C7" w:rsidRPr="00AB2FE8" w:rsidRDefault="00E050C7" w:rsidP="00AB2FE8">
      <w:pPr>
        <w:ind w:left="237" w:hangingChars="100" w:hanging="237"/>
        <w:jc w:val="left"/>
        <w:rPr>
          <w:rFonts w:ascii="Times New Roman" w:hAnsi="Times New Roman"/>
          <w:sz w:val="24"/>
        </w:rPr>
      </w:pPr>
    </w:p>
    <w:p w:rsidR="001D055B" w:rsidRPr="00AB2FE8" w:rsidRDefault="001D055B" w:rsidP="00AB2FE8">
      <w:pPr>
        <w:numPr>
          <w:ilvl w:val="0"/>
          <w:numId w:val="27"/>
        </w:numPr>
        <w:jc w:val="left"/>
        <w:rPr>
          <w:rFonts w:ascii="Times New Roman" w:hAnsi="Times New Roman"/>
          <w:b/>
          <w:sz w:val="24"/>
        </w:rPr>
      </w:pPr>
      <w:r w:rsidRPr="00AB2FE8">
        <w:rPr>
          <w:rFonts w:ascii="Times New Roman" w:hAnsi="Times New Roman"/>
          <w:b/>
          <w:sz w:val="24"/>
        </w:rPr>
        <w:t>Preparation of the Research Report</w:t>
      </w:r>
    </w:p>
    <w:p w:rsidR="00690596" w:rsidRPr="00AB2FE8" w:rsidRDefault="00690596" w:rsidP="00B1537E">
      <w:pPr>
        <w:jc w:val="left"/>
        <w:rPr>
          <w:rFonts w:ascii="Times New Roman" w:hAnsi="Times New Roman"/>
          <w:sz w:val="24"/>
        </w:rPr>
      </w:pPr>
      <w:r w:rsidRPr="00AB2FE8">
        <w:rPr>
          <w:rFonts w:ascii="Times New Roman" w:hAnsi="Times New Roman"/>
          <w:sz w:val="24"/>
        </w:rPr>
        <w:t xml:space="preserve">NU and the Company shall prepare a written report on the </w:t>
      </w:r>
      <w:r w:rsidR="006A20AA" w:rsidRPr="00AB2FE8">
        <w:rPr>
          <w:rFonts w:ascii="Times New Roman" w:hAnsi="Times New Roman"/>
          <w:sz w:val="24"/>
        </w:rPr>
        <w:t>R</w:t>
      </w:r>
      <w:r w:rsidRPr="00AB2FE8">
        <w:rPr>
          <w:rFonts w:ascii="Times New Roman" w:hAnsi="Times New Roman"/>
          <w:sz w:val="24"/>
        </w:rPr>
        <w:t xml:space="preserve">esearch </w:t>
      </w:r>
      <w:r w:rsidR="006A20AA" w:rsidRPr="00AB2FE8">
        <w:rPr>
          <w:rFonts w:ascii="Times New Roman" w:hAnsi="Times New Roman"/>
          <w:sz w:val="24"/>
        </w:rPr>
        <w:t>R</w:t>
      </w:r>
      <w:r w:rsidRPr="00AB2FE8">
        <w:rPr>
          <w:rFonts w:ascii="Times New Roman" w:hAnsi="Times New Roman"/>
          <w:sz w:val="24"/>
        </w:rPr>
        <w:t>esults acquired during the term of the Joint Research</w:t>
      </w:r>
      <w:r w:rsidR="006A20AA" w:rsidRPr="00AB2FE8">
        <w:rPr>
          <w:rFonts w:ascii="Times New Roman" w:hAnsi="Times New Roman"/>
          <w:sz w:val="24"/>
        </w:rPr>
        <w:t xml:space="preserve"> </w:t>
      </w:r>
      <w:r w:rsidR="006A20AA" w:rsidRPr="00EF596D">
        <w:rPr>
          <w:rFonts w:ascii="Times New Roman" w:hAnsi="Times New Roman"/>
          <w:sz w:val="24"/>
        </w:rPr>
        <w:t>(</w:t>
      </w:r>
      <w:r w:rsidR="00E10776" w:rsidRPr="00EF596D">
        <w:rPr>
          <w:rFonts w:ascii="Times New Roman" w:hAnsi="Times New Roman" w:hint="eastAsia"/>
          <w:sz w:val="24"/>
        </w:rPr>
        <w:t xml:space="preserve">the </w:t>
      </w:r>
      <w:r w:rsidR="006A20AA" w:rsidRPr="00EF596D">
        <w:rPr>
          <w:rFonts w:ascii="Times New Roman" w:hAnsi="Times New Roman"/>
          <w:sz w:val="24"/>
        </w:rPr>
        <w:t>“</w:t>
      </w:r>
      <w:r w:rsidR="006A20AA" w:rsidRPr="00EF596D">
        <w:rPr>
          <w:rFonts w:ascii="Times New Roman" w:hAnsi="Times New Roman"/>
          <w:b/>
          <w:sz w:val="24"/>
        </w:rPr>
        <w:t>Report</w:t>
      </w:r>
      <w:r w:rsidR="006A20AA" w:rsidRPr="00EF596D">
        <w:rPr>
          <w:rFonts w:ascii="Times New Roman" w:hAnsi="Times New Roman"/>
          <w:sz w:val="24"/>
        </w:rPr>
        <w:t>”)</w:t>
      </w:r>
      <w:r w:rsidRPr="00EF596D">
        <w:rPr>
          <w:rFonts w:ascii="Times New Roman" w:hAnsi="Times New Roman"/>
          <w:sz w:val="24"/>
        </w:rPr>
        <w:t>.</w:t>
      </w:r>
    </w:p>
    <w:p w:rsidR="00E050C7" w:rsidRPr="00AB2FE8" w:rsidRDefault="00E050C7" w:rsidP="00AB2FE8">
      <w:pPr>
        <w:ind w:left="237" w:hangingChars="100" w:hanging="237"/>
        <w:jc w:val="left"/>
        <w:rPr>
          <w:rFonts w:ascii="Times New Roman" w:hAnsi="Times New Roman"/>
          <w:sz w:val="24"/>
        </w:rPr>
      </w:pPr>
    </w:p>
    <w:p w:rsidR="001D055B" w:rsidRPr="00AB2FE8" w:rsidRDefault="001D055B" w:rsidP="00AB2FE8">
      <w:pPr>
        <w:numPr>
          <w:ilvl w:val="0"/>
          <w:numId w:val="27"/>
        </w:numPr>
        <w:jc w:val="left"/>
        <w:rPr>
          <w:rFonts w:ascii="Times New Roman" w:hAnsi="Times New Roman"/>
          <w:b/>
          <w:sz w:val="24"/>
        </w:rPr>
      </w:pPr>
      <w:r w:rsidRPr="00AB2FE8">
        <w:rPr>
          <w:rFonts w:ascii="Times New Roman" w:hAnsi="Times New Roman"/>
          <w:b/>
          <w:sz w:val="24"/>
        </w:rPr>
        <w:t>Designation of Know-How</w:t>
      </w:r>
    </w:p>
    <w:p w:rsidR="00690596" w:rsidRPr="00AB2FE8" w:rsidRDefault="00B95B01" w:rsidP="00AA7791">
      <w:pPr>
        <w:numPr>
          <w:ilvl w:val="0"/>
          <w:numId w:val="4"/>
        </w:numPr>
        <w:jc w:val="left"/>
        <w:rPr>
          <w:rFonts w:ascii="Times New Roman" w:hAnsi="Times New Roman"/>
          <w:sz w:val="24"/>
        </w:rPr>
      </w:pPr>
      <w:r w:rsidRPr="00AB2FE8">
        <w:rPr>
          <w:rFonts w:ascii="Times New Roman" w:hAnsi="Times New Roman"/>
          <w:sz w:val="24"/>
        </w:rPr>
        <w:t xml:space="preserve">NU and the Company shall, upon consultation, promptly designate certain </w:t>
      </w:r>
      <w:r w:rsidR="006A20AA" w:rsidRPr="00AB2FE8">
        <w:rPr>
          <w:rFonts w:ascii="Times New Roman" w:hAnsi="Times New Roman"/>
          <w:sz w:val="24"/>
        </w:rPr>
        <w:t>R</w:t>
      </w:r>
      <w:r w:rsidRPr="00AB2FE8">
        <w:rPr>
          <w:rFonts w:ascii="Times New Roman" w:hAnsi="Times New Roman"/>
          <w:sz w:val="24"/>
        </w:rPr>
        <w:t xml:space="preserve">esearch </w:t>
      </w:r>
      <w:r w:rsidR="006A20AA" w:rsidRPr="00AB2FE8">
        <w:rPr>
          <w:rFonts w:ascii="Times New Roman" w:hAnsi="Times New Roman"/>
          <w:sz w:val="24"/>
        </w:rPr>
        <w:t>R</w:t>
      </w:r>
      <w:r w:rsidRPr="00AB2FE8">
        <w:rPr>
          <w:rFonts w:ascii="Times New Roman" w:hAnsi="Times New Roman"/>
          <w:sz w:val="24"/>
        </w:rPr>
        <w:t xml:space="preserve">esults in the </w:t>
      </w:r>
      <w:r w:rsidR="006A20AA" w:rsidRPr="00AB2FE8">
        <w:rPr>
          <w:rFonts w:ascii="Times New Roman" w:hAnsi="Times New Roman"/>
          <w:sz w:val="24"/>
        </w:rPr>
        <w:t>R</w:t>
      </w:r>
      <w:r w:rsidRPr="00AB2FE8">
        <w:rPr>
          <w:rFonts w:ascii="Times New Roman" w:hAnsi="Times New Roman"/>
          <w:sz w:val="24"/>
        </w:rPr>
        <w:t>eport as Know-How.</w:t>
      </w:r>
    </w:p>
    <w:p w:rsidR="00B95B01" w:rsidRPr="00AB2FE8" w:rsidRDefault="006D4D55" w:rsidP="00AA7791">
      <w:pPr>
        <w:numPr>
          <w:ilvl w:val="0"/>
          <w:numId w:val="4"/>
        </w:numPr>
        <w:jc w:val="left"/>
        <w:rPr>
          <w:rFonts w:ascii="Times New Roman" w:hAnsi="Times New Roman"/>
          <w:sz w:val="24"/>
        </w:rPr>
      </w:pPr>
      <w:r w:rsidRPr="006D4D55">
        <w:rPr>
          <w:rFonts w:ascii="Times New Roman" w:hAnsi="Times New Roman"/>
          <w:sz w:val="24"/>
        </w:rPr>
        <w:t xml:space="preserve">When designating the Research Results as Know-How, the term of confidentiality for such Know- How shall be explicitly </w:t>
      </w:r>
      <w:proofErr w:type="gramStart"/>
      <w:r w:rsidRPr="006D4D55">
        <w:rPr>
          <w:rFonts w:ascii="Times New Roman" w:hAnsi="Times New Roman"/>
          <w:sz w:val="24"/>
        </w:rPr>
        <w:t>specified.</w:t>
      </w:r>
      <w:proofErr w:type="gramEnd"/>
    </w:p>
    <w:p w:rsidR="00B95B01" w:rsidRPr="00AB2FE8" w:rsidRDefault="00B95B01" w:rsidP="00AA7791">
      <w:pPr>
        <w:numPr>
          <w:ilvl w:val="0"/>
          <w:numId w:val="4"/>
        </w:numPr>
        <w:jc w:val="left"/>
        <w:rPr>
          <w:rFonts w:ascii="Times New Roman" w:hAnsi="Times New Roman"/>
          <w:sz w:val="24"/>
        </w:rPr>
      </w:pPr>
      <w:r w:rsidRPr="00AB2FE8">
        <w:rPr>
          <w:rFonts w:ascii="Times New Roman" w:hAnsi="Times New Roman"/>
          <w:sz w:val="24"/>
        </w:rPr>
        <w:t xml:space="preserve">The term of the confidentiality as provided in the preceding Paragraph shall be determined upon consultation between NU and the Company; </w:t>
      </w:r>
      <w:r w:rsidR="006D4D55">
        <w:rPr>
          <w:rFonts w:ascii="Times New Roman" w:hAnsi="Times New Roman" w:hint="eastAsia"/>
          <w:sz w:val="24"/>
        </w:rPr>
        <w:t>provided that</w:t>
      </w:r>
      <w:r w:rsidRPr="00AB2FE8">
        <w:rPr>
          <w:rFonts w:ascii="Times New Roman" w:hAnsi="Times New Roman"/>
          <w:sz w:val="24"/>
        </w:rPr>
        <w:t>, as a general rule, such term shall be five (5) years from the day following the date of the completion of the Joint Research; provide</w:t>
      </w:r>
      <w:r w:rsidR="002D5FEF" w:rsidRPr="00AB2FE8">
        <w:rPr>
          <w:rFonts w:ascii="Times New Roman" w:hAnsi="Times New Roman"/>
          <w:sz w:val="24"/>
        </w:rPr>
        <w:t>d</w:t>
      </w:r>
      <w:r w:rsidRPr="00AB2FE8">
        <w:rPr>
          <w:rFonts w:ascii="Times New Roman" w:hAnsi="Times New Roman"/>
          <w:sz w:val="24"/>
        </w:rPr>
        <w:t>, however, that, if necessary after the designation, such term may be extended or shortened upon consultation between NU and the Company.</w:t>
      </w:r>
    </w:p>
    <w:p w:rsidR="00E050C7" w:rsidRPr="00AB2FE8" w:rsidRDefault="00E050C7" w:rsidP="00AB2FE8">
      <w:pPr>
        <w:ind w:left="237" w:hangingChars="100" w:hanging="237"/>
        <w:jc w:val="left"/>
        <w:rPr>
          <w:rFonts w:ascii="Times New Roman" w:hAnsi="Times New Roman"/>
          <w:sz w:val="24"/>
        </w:rPr>
      </w:pPr>
    </w:p>
    <w:p w:rsidR="00446769" w:rsidRPr="00AB2FE8" w:rsidRDefault="001D055B" w:rsidP="00AB2FE8">
      <w:pPr>
        <w:numPr>
          <w:ilvl w:val="0"/>
          <w:numId w:val="27"/>
        </w:numPr>
        <w:jc w:val="left"/>
        <w:rPr>
          <w:rFonts w:ascii="Times New Roman" w:hAnsi="Times New Roman"/>
          <w:b/>
          <w:sz w:val="24"/>
        </w:rPr>
      </w:pPr>
      <w:r w:rsidRPr="00AB2FE8">
        <w:rPr>
          <w:rFonts w:ascii="Times New Roman" w:hAnsi="Times New Roman"/>
          <w:b/>
          <w:sz w:val="24"/>
        </w:rPr>
        <w:t xml:space="preserve">Joint Research </w:t>
      </w:r>
      <w:r w:rsidR="00122DEF">
        <w:rPr>
          <w:rFonts w:ascii="Times New Roman" w:hAnsi="Times New Roman" w:hint="eastAsia"/>
          <w:b/>
          <w:sz w:val="24"/>
        </w:rPr>
        <w:t>Expenses</w:t>
      </w:r>
    </w:p>
    <w:p w:rsidR="00B95B01" w:rsidRPr="00E4365F" w:rsidRDefault="00B95B01" w:rsidP="00AA7791">
      <w:pPr>
        <w:numPr>
          <w:ilvl w:val="0"/>
          <w:numId w:val="5"/>
        </w:numPr>
        <w:jc w:val="left"/>
        <w:rPr>
          <w:rFonts w:ascii="Times New Roman" w:hAnsi="Times New Roman"/>
          <w:sz w:val="24"/>
        </w:rPr>
      </w:pPr>
      <w:r w:rsidRPr="00AB2FE8">
        <w:rPr>
          <w:rFonts w:ascii="Times New Roman" w:hAnsi="Times New Roman"/>
          <w:sz w:val="24"/>
        </w:rPr>
        <w:t xml:space="preserve">The Company shall bear the direct and indirect costs provided in Exhibit 2 hereto as well as the research fees for the </w:t>
      </w:r>
      <w:r w:rsidRPr="00E4365F">
        <w:rPr>
          <w:rFonts w:ascii="Times New Roman" w:hAnsi="Times New Roman"/>
          <w:sz w:val="24"/>
        </w:rPr>
        <w:t>corporate researchers (</w:t>
      </w:r>
      <w:r w:rsidR="00F16243">
        <w:rPr>
          <w:rFonts w:ascii="Times New Roman" w:hAnsi="Times New Roman" w:hint="eastAsia"/>
          <w:sz w:val="24"/>
        </w:rPr>
        <w:t xml:space="preserve">the </w:t>
      </w:r>
      <w:r w:rsidRPr="00E4365F">
        <w:rPr>
          <w:rFonts w:ascii="Times New Roman" w:hAnsi="Times New Roman"/>
          <w:sz w:val="24"/>
        </w:rPr>
        <w:t>“</w:t>
      </w:r>
      <w:r w:rsidR="00122DEF" w:rsidRPr="00122DEF">
        <w:rPr>
          <w:rFonts w:ascii="Times New Roman" w:hAnsi="Times New Roman"/>
          <w:b/>
          <w:sz w:val="24"/>
        </w:rPr>
        <w:t xml:space="preserve">Joint Research </w:t>
      </w:r>
      <w:r w:rsidR="00122DEF" w:rsidRPr="00122DEF">
        <w:rPr>
          <w:rFonts w:ascii="Times New Roman" w:hAnsi="Times New Roman" w:hint="eastAsia"/>
          <w:b/>
          <w:sz w:val="24"/>
        </w:rPr>
        <w:t>Expense</w:t>
      </w:r>
      <w:r w:rsidR="00122DEF" w:rsidRPr="00122DEF">
        <w:rPr>
          <w:rFonts w:ascii="Times New Roman" w:hAnsi="Times New Roman"/>
          <w:b/>
          <w:sz w:val="24"/>
        </w:rPr>
        <w:t>s</w:t>
      </w:r>
      <w:r w:rsidRPr="00E4365F">
        <w:rPr>
          <w:rFonts w:ascii="Times New Roman" w:hAnsi="Times New Roman"/>
          <w:sz w:val="24"/>
        </w:rPr>
        <w:t>”).</w:t>
      </w:r>
    </w:p>
    <w:p w:rsidR="00B95B01" w:rsidRPr="00E4365F" w:rsidRDefault="003418FD" w:rsidP="00AA7791">
      <w:pPr>
        <w:numPr>
          <w:ilvl w:val="0"/>
          <w:numId w:val="5"/>
        </w:numPr>
        <w:jc w:val="left"/>
        <w:rPr>
          <w:rFonts w:ascii="Times New Roman" w:hAnsi="Times New Roman"/>
          <w:sz w:val="24"/>
        </w:rPr>
      </w:pPr>
      <w:r w:rsidRPr="00E4365F">
        <w:rPr>
          <w:rFonts w:ascii="Times New Roman" w:hAnsi="Times New Roman"/>
          <w:sz w:val="24"/>
        </w:rPr>
        <w:t xml:space="preserve">The Company shall pay the </w:t>
      </w:r>
      <w:r w:rsidR="00122DEF" w:rsidRPr="00AB2FE8">
        <w:rPr>
          <w:rFonts w:ascii="Times New Roman" w:hAnsi="Times New Roman"/>
          <w:sz w:val="24"/>
        </w:rPr>
        <w:t xml:space="preserve">Joint Research </w:t>
      </w:r>
      <w:r w:rsidR="00122DEF">
        <w:rPr>
          <w:rFonts w:ascii="Times New Roman" w:hAnsi="Times New Roman" w:hint="eastAsia"/>
          <w:sz w:val="24"/>
        </w:rPr>
        <w:t>Expense</w:t>
      </w:r>
      <w:r w:rsidR="00122DEF" w:rsidRPr="00AB2FE8">
        <w:rPr>
          <w:rFonts w:ascii="Times New Roman" w:hAnsi="Times New Roman"/>
          <w:sz w:val="24"/>
        </w:rPr>
        <w:t>s</w:t>
      </w:r>
      <w:r w:rsidRPr="00E4365F">
        <w:rPr>
          <w:rFonts w:ascii="Times New Roman" w:hAnsi="Times New Roman"/>
          <w:sz w:val="24"/>
        </w:rPr>
        <w:t xml:space="preserve"> provided in the preceding Paragraph pursuant to an invoice issued by NU’s finance manager within thirty (30) days commencing from the day following the date of the issuance of the invoice (</w:t>
      </w:r>
      <w:r w:rsidR="00F16243">
        <w:rPr>
          <w:rFonts w:ascii="Times New Roman" w:hAnsi="Times New Roman" w:hint="eastAsia"/>
          <w:sz w:val="24"/>
        </w:rPr>
        <w:t xml:space="preserve">the </w:t>
      </w:r>
      <w:r w:rsidRPr="00E4365F">
        <w:rPr>
          <w:rFonts w:ascii="Times New Roman" w:hAnsi="Times New Roman"/>
          <w:sz w:val="24"/>
        </w:rPr>
        <w:t>“</w:t>
      </w:r>
      <w:r w:rsidRPr="00F16243">
        <w:rPr>
          <w:rFonts w:ascii="Times New Roman" w:hAnsi="Times New Roman"/>
          <w:b/>
          <w:sz w:val="24"/>
        </w:rPr>
        <w:t>Payment Deadline</w:t>
      </w:r>
      <w:r w:rsidRPr="00E4365F">
        <w:rPr>
          <w:rFonts w:ascii="Times New Roman" w:hAnsi="Times New Roman"/>
          <w:sz w:val="24"/>
        </w:rPr>
        <w:t>”).  Remittance fees and any other payment costs shall be borne by the Company.</w:t>
      </w:r>
    </w:p>
    <w:p w:rsidR="003418FD" w:rsidRPr="00AB2FE8" w:rsidRDefault="003418FD" w:rsidP="00AA7791">
      <w:pPr>
        <w:numPr>
          <w:ilvl w:val="0"/>
          <w:numId w:val="5"/>
        </w:numPr>
        <w:jc w:val="left"/>
        <w:rPr>
          <w:rFonts w:ascii="Times New Roman" w:hAnsi="Times New Roman"/>
          <w:sz w:val="24"/>
        </w:rPr>
      </w:pPr>
      <w:r w:rsidRPr="00E4365F">
        <w:rPr>
          <w:rFonts w:ascii="Times New Roman" w:hAnsi="Times New Roman"/>
          <w:sz w:val="24"/>
        </w:rPr>
        <w:t xml:space="preserve">If the Company fails to pay the </w:t>
      </w:r>
      <w:r w:rsidR="00122DEF" w:rsidRPr="00AB2FE8">
        <w:rPr>
          <w:rFonts w:ascii="Times New Roman" w:hAnsi="Times New Roman"/>
          <w:sz w:val="24"/>
        </w:rPr>
        <w:t xml:space="preserve">Joint Research </w:t>
      </w:r>
      <w:r w:rsidR="00122DEF">
        <w:rPr>
          <w:rFonts w:ascii="Times New Roman" w:hAnsi="Times New Roman" w:hint="eastAsia"/>
          <w:sz w:val="24"/>
        </w:rPr>
        <w:t>Expense</w:t>
      </w:r>
      <w:r w:rsidR="00122DEF" w:rsidRPr="00AB2FE8">
        <w:rPr>
          <w:rFonts w:ascii="Times New Roman" w:hAnsi="Times New Roman"/>
          <w:sz w:val="24"/>
        </w:rPr>
        <w:t>s</w:t>
      </w:r>
      <w:r w:rsidRPr="00E4365F">
        <w:rPr>
          <w:rFonts w:ascii="Times New Roman" w:hAnsi="Times New Roman"/>
          <w:sz w:val="24"/>
        </w:rPr>
        <w:t xml:space="preserve"> provided in Paragraph 1 by the Payment Deadline, the Company shall pay a </w:t>
      </w:r>
      <w:r w:rsidR="002D5FEF" w:rsidRPr="00E4365F">
        <w:rPr>
          <w:rFonts w:ascii="Times New Roman" w:hAnsi="Times New Roman"/>
          <w:sz w:val="24"/>
        </w:rPr>
        <w:t xml:space="preserve">late </w:t>
      </w:r>
      <w:r w:rsidRPr="00E4365F">
        <w:rPr>
          <w:rFonts w:ascii="Times New Roman" w:hAnsi="Times New Roman"/>
          <w:sz w:val="24"/>
        </w:rPr>
        <w:t>charge</w:t>
      </w:r>
      <w:r w:rsidR="00852EDC" w:rsidRPr="00E4365F">
        <w:rPr>
          <w:rFonts w:ascii="Times New Roman" w:hAnsi="Times New Roman"/>
          <w:sz w:val="24"/>
        </w:rPr>
        <w:t xml:space="preserve"> at a rate of</w:t>
      </w:r>
      <w:r w:rsidRPr="00E4365F">
        <w:rPr>
          <w:rFonts w:ascii="Times New Roman" w:hAnsi="Times New Roman"/>
          <w:sz w:val="24"/>
        </w:rPr>
        <w:t xml:space="preserve"> five percent (</w:t>
      </w:r>
      <w:r w:rsidR="00545ECF">
        <w:rPr>
          <w:rFonts w:ascii="Times New Roman" w:hAnsi="Times New Roman" w:hint="eastAsia"/>
          <w:sz w:val="24"/>
        </w:rPr>
        <w:t>3</w:t>
      </w:r>
      <w:r w:rsidRPr="00E4365F">
        <w:rPr>
          <w:rFonts w:ascii="Times New Roman" w:hAnsi="Times New Roman"/>
          <w:sz w:val="24"/>
        </w:rPr>
        <w:t>%) per</w:t>
      </w:r>
      <w:r w:rsidR="00CF5BD4" w:rsidRPr="00E4365F">
        <w:rPr>
          <w:rFonts w:ascii="Times New Roman" w:hAnsi="Times New Roman"/>
          <w:sz w:val="24"/>
        </w:rPr>
        <w:t xml:space="preserve"> </w:t>
      </w:r>
      <w:r w:rsidRPr="00E4365F">
        <w:rPr>
          <w:rFonts w:ascii="Times New Roman" w:hAnsi="Times New Roman"/>
          <w:sz w:val="24"/>
        </w:rPr>
        <w:t>annum</w:t>
      </w:r>
      <w:r w:rsidR="00852EDC" w:rsidRPr="00E4365F">
        <w:rPr>
          <w:rFonts w:ascii="Times New Roman" w:hAnsi="Times New Roman"/>
          <w:sz w:val="24"/>
        </w:rPr>
        <w:t xml:space="preserve"> of the unpaid amount</w:t>
      </w:r>
      <w:r w:rsidRPr="00E4365F">
        <w:rPr>
          <w:rFonts w:ascii="Times New Roman" w:hAnsi="Times New Roman"/>
          <w:sz w:val="24"/>
        </w:rPr>
        <w:t>, for the number of days from the day following the date of the Paymen</w:t>
      </w:r>
      <w:r w:rsidRPr="00AB2FE8">
        <w:rPr>
          <w:rFonts w:ascii="Times New Roman" w:hAnsi="Times New Roman"/>
          <w:sz w:val="24"/>
        </w:rPr>
        <w:t>t Deadline to the payment date.</w:t>
      </w:r>
    </w:p>
    <w:p w:rsidR="003418FD" w:rsidRPr="00AB2FE8" w:rsidRDefault="003418FD" w:rsidP="00AA7791">
      <w:pPr>
        <w:numPr>
          <w:ilvl w:val="0"/>
          <w:numId w:val="5"/>
        </w:numPr>
        <w:jc w:val="left"/>
        <w:rPr>
          <w:rFonts w:ascii="Times New Roman" w:hAnsi="Times New Roman"/>
          <w:spacing w:val="2"/>
          <w:sz w:val="24"/>
        </w:rPr>
      </w:pPr>
      <w:r w:rsidRPr="00AB2FE8">
        <w:rPr>
          <w:rFonts w:ascii="Times New Roman" w:hAnsi="Times New Roman"/>
          <w:spacing w:val="2"/>
          <w:sz w:val="24"/>
        </w:rPr>
        <w:t xml:space="preserve">If there </w:t>
      </w:r>
      <w:r w:rsidR="00852EDC" w:rsidRPr="00AB2FE8">
        <w:rPr>
          <w:rFonts w:ascii="Times New Roman" w:hAnsi="Times New Roman"/>
          <w:spacing w:val="2"/>
          <w:sz w:val="24"/>
        </w:rPr>
        <w:t xml:space="preserve">is a </w:t>
      </w:r>
      <w:r w:rsidRPr="00AB2FE8">
        <w:rPr>
          <w:rFonts w:ascii="Times New Roman" w:hAnsi="Times New Roman"/>
          <w:spacing w:val="2"/>
          <w:sz w:val="24"/>
        </w:rPr>
        <w:t xml:space="preserve">shortage of </w:t>
      </w:r>
      <w:r w:rsidR="00122DEF" w:rsidRPr="00AB2FE8">
        <w:rPr>
          <w:rFonts w:ascii="Times New Roman" w:hAnsi="Times New Roman"/>
          <w:sz w:val="24"/>
        </w:rPr>
        <w:t xml:space="preserve">Joint Research </w:t>
      </w:r>
      <w:r w:rsidR="00122DEF">
        <w:rPr>
          <w:rFonts w:ascii="Times New Roman" w:hAnsi="Times New Roman" w:hint="eastAsia"/>
          <w:sz w:val="24"/>
        </w:rPr>
        <w:t>Expense</w:t>
      </w:r>
      <w:r w:rsidR="00122DEF" w:rsidRPr="00AB2FE8">
        <w:rPr>
          <w:rFonts w:ascii="Times New Roman" w:hAnsi="Times New Roman"/>
          <w:sz w:val="24"/>
        </w:rPr>
        <w:t>s</w:t>
      </w:r>
      <w:r w:rsidR="00273CB7" w:rsidRPr="00AB2FE8">
        <w:rPr>
          <w:rFonts w:ascii="Times New Roman" w:hAnsi="Times New Roman"/>
          <w:spacing w:val="2"/>
          <w:sz w:val="24"/>
        </w:rPr>
        <w:t xml:space="preserve"> during the term of this Agreement, NU and the Company shall immediately notify the other party in writing.  Promptly thereafter, NU and the Company shall consult on the </w:t>
      </w:r>
      <w:r w:rsidR="00122DEF" w:rsidRPr="00AB2FE8">
        <w:rPr>
          <w:rFonts w:ascii="Times New Roman" w:hAnsi="Times New Roman"/>
          <w:sz w:val="24"/>
        </w:rPr>
        <w:t xml:space="preserve">Joint Research </w:t>
      </w:r>
      <w:r w:rsidR="00122DEF">
        <w:rPr>
          <w:rFonts w:ascii="Times New Roman" w:hAnsi="Times New Roman" w:hint="eastAsia"/>
          <w:sz w:val="24"/>
        </w:rPr>
        <w:t>Expense</w:t>
      </w:r>
      <w:r w:rsidR="00122DEF" w:rsidRPr="00AB2FE8">
        <w:rPr>
          <w:rFonts w:ascii="Times New Roman" w:hAnsi="Times New Roman"/>
          <w:sz w:val="24"/>
        </w:rPr>
        <w:t>s</w:t>
      </w:r>
      <w:r w:rsidR="00273CB7" w:rsidRPr="00AB2FE8">
        <w:rPr>
          <w:rFonts w:ascii="Times New Roman" w:hAnsi="Times New Roman"/>
          <w:spacing w:val="2"/>
          <w:sz w:val="24"/>
        </w:rPr>
        <w:t xml:space="preserve"> that may run short.</w:t>
      </w:r>
    </w:p>
    <w:p w:rsidR="00E050C7" w:rsidRPr="00AB2FE8" w:rsidRDefault="00E050C7" w:rsidP="00AA7791">
      <w:pPr>
        <w:jc w:val="left"/>
        <w:rPr>
          <w:rFonts w:ascii="Times New Roman" w:hAnsi="Times New Roman"/>
          <w:sz w:val="24"/>
        </w:rPr>
      </w:pPr>
    </w:p>
    <w:p w:rsidR="00446769" w:rsidRPr="005902AB" w:rsidRDefault="001D055B" w:rsidP="005902AB">
      <w:pPr>
        <w:numPr>
          <w:ilvl w:val="0"/>
          <w:numId w:val="27"/>
        </w:numPr>
        <w:jc w:val="left"/>
        <w:rPr>
          <w:rFonts w:ascii="Times New Roman" w:hAnsi="Times New Roman"/>
          <w:b/>
          <w:sz w:val="24"/>
        </w:rPr>
      </w:pPr>
      <w:r w:rsidRPr="005902AB">
        <w:rPr>
          <w:rFonts w:ascii="Times New Roman" w:hAnsi="Times New Roman"/>
          <w:b/>
          <w:sz w:val="24"/>
        </w:rPr>
        <w:t>Accounting</w:t>
      </w:r>
    </w:p>
    <w:p w:rsidR="00273CB7" w:rsidRPr="00AB2FE8" w:rsidRDefault="00273CB7" w:rsidP="00B1537E">
      <w:pPr>
        <w:jc w:val="left"/>
        <w:rPr>
          <w:rFonts w:ascii="Times New Roman" w:hAnsi="Times New Roman"/>
          <w:sz w:val="24"/>
        </w:rPr>
      </w:pPr>
      <w:r w:rsidRPr="00AB2FE8">
        <w:rPr>
          <w:rFonts w:ascii="Times New Roman" w:hAnsi="Times New Roman"/>
          <w:sz w:val="24"/>
        </w:rPr>
        <w:t xml:space="preserve">The accounting of the </w:t>
      </w:r>
      <w:r w:rsidR="00122DEF" w:rsidRPr="00AB2FE8">
        <w:rPr>
          <w:rFonts w:ascii="Times New Roman" w:hAnsi="Times New Roman"/>
          <w:sz w:val="24"/>
        </w:rPr>
        <w:t xml:space="preserve">Joint Research </w:t>
      </w:r>
      <w:r w:rsidR="00122DEF">
        <w:rPr>
          <w:rFonts w:ascii="Times New Roman" w:hAnsi="Times New Roman" w:hint="eastAsia"/>
          <w:sz w:val="24"/>
        </w:rPr>
        <w:t>Expense</w:t>
      </w:r>
      <w:r w:rsidR="00122DEF" w:rsidRPr="00AB2FE8">
        <w:rPr>
          <w:rFonts w:ascii="Times New Roman" w:hAnsi="Times New Roman"/>
          <w:sz w:val="24"/>
        </w:rPr>
        <w:t>s</w:t>
      </w:r>
      <w:r w:rsidRPr="00AB2FE8">
        <w:rPr>
          <w:rFonts w:ascii="Times New Roman" w:hAnsi="Times New Roman"/>
          <w:sz w:val="24"/>
        </w:rPr>
        <w:t xml:space="preserve"> as provided in the preceding Article shall be performed by NU; provided, however, that </w:t>
      </w:r>
      <w:r w:rsidR="00CC63A2" w:rsidRPr="00AB2FE8">
        <w:rPr>
          <w:rFonts w:ascii="Times New Roman" w:hAnsi="Times New Roman"/>
          <w:sz w:val="24"/>
        </w:rPr>
        <w:t xml:space="preserve">the Company will be entitled to make a request to NU for </w:t>
      </w:r>
      <w:r w:rsidR="00987C4A" w:rsidRPr="00AB2FE8">
        <w:rPr>
          <w:rFonts w:ascii="Times New Roman" w:hAnsi="Times New Roman"/>
          <w:sz w:val="24"/>
        </w:rPr>
        <w:t xml:space="preserve">to </w:t>
      </w:r>
      <w:r w:rsidRPr="00AB2FE8">
        <w:rPr>
          <w:rFonts w:ascii="Times New Roman" w:hAnsi="Times New Roman"/>
          <w:sz w:val="24"/>
        </w:rPr>
        <w:t xml:space="preserve">access </w:t>
      </w:r>
      <w:r w:rsidR="00987C4A" w:rsidRPr="00AB2FE8">
        <w:rPr>
          <w:rFonts w:ascii="Times New Roman" w:hAnsi="Times New Roman"/>
          <w:sz w:val="24"/>
        </w:rPr>
        <w:t xml:space="preserve">the </w:t>
      </w:r>
      <w:r w:rsidRPr="00AB2FE8">
        <w:rPr>
          <w:rFonts w:ascii="Times New Roman" w:hAnsi="Times New Roman"/>
          <w:sz w:val="24"/>
        </w:rPr>
        <w:t>accounting</w:t>
      </w:r>
      <w:r w:rsidR="00987C4A" w:rsidRPr="00AB2FE8">
        <w:rPr>
          <w:rFonts w:ascii="Times New Roman" w:hAnsi="Times New Roman"/>
          <w:sz w:val="24"/>
        </w:rPr>
        <w:t>-related</w:t>
      </w:r>
      <w:r w:rsidRPr="00AB2FE8">
        <w:rPr>
          <w:rFonts w:ascii="Times New Roman" w:hAnsi="Times New Roman"/>
          <w:sz w:val="24"/>
        </w:rPr>
        <w:t xml:space="preserve"> documents </w:t>
      </w:r>
      <w:r w:rsidR="00987C4A" w:rsidRPr="00AB2FE8">
        <w:rPr>
          <w:rFonts w:ascii="Times New Roman" w:hAnsi="Times New Roman"/>
          <w:sz w:val="24"/>
        </w:rPr>
        <w:t xml:space="preserve">for </w:t>
      </w:r>
      <w:r w:rsidRPr="00AB2FE8">
        <w:rPr>
          <w:rFonts w:ascii="Times New Roman" w:hAnsi="Times New Roman"/>
          <w:sz w:val="24"/>
        </w:rPr>
        <w:t>this Agreement.</w:t>
      </w:r>
      <w:r w:rsidR="00CC63A2" w:rsidRPr="00AB2FE8">
        <w:rPr>
          <w:rFonts w:ascii="Times New Roman" w:hAnsi="Times New Roman"/>
          <w:sz w:val="24"/>
        </w:rPr>
        <w:t xml:space="preserve">  Thereupon, NU shall accept such request for access from the Company.</w:t>
      </w:r>
    </w:p>
    <w:p w:rsidR="00E050C7" w:rsidRPr="00AB2FE8" w:rsidRDefault="00E050C7" w:rsidP="00AB2FE8">
      <w:pPr>
        <w:ind w:left="237" w:hangingChars="100" w:hanging="237"/>
        <w:jc w:val="left"/>
        <w:rPr>
          <w:rFonts w:ascii="Times New Roman" w:hAnsi="Times New Roman"/>
          <w:sz w:val="24"/>
        </w:rPr>
      </w:pPr>
    </w:p>
    <w:p w:rsidR="001D055B" w:rsidRPr="005902AB" w:rsidRDefault="001D055B" w:rsidP="005902AB">
      <w:pPr>
        <w:numPr>
          <w:ilvl w:val="0"/>
          <w:numId w:val="27"/>
        </w:numPr>
        <w:jc w:val="left"/>
        <w:rPr>
          <w:rFonts w:ascii="Times New Roman" w:hAnsi="Times New Roman"/>
          <w:b/>
          <w:sz w:val="24"/>
        </w:rPr>
      </w:pPr>
      <w:r w:rsidRPr="005902AB">
        <w:rPr>
          <w:rFonts w:ascii="Times New Roman" w:hAnsi="Times New Roman"/>
          <w:b/>
          <w:sz w:val="24"/>
        </w:rPr>
        <w:t>Ownership of Equipment, etc.</w:t>
      </w:r>
      <w:r w:rsidR="00987C4A" w:rsidRPr="005902AB">
        <w:rPr>
          <w:rFonts w:ascii="Times New Roman" w:hAnsi="Times New Roman"/>
          <w:b/>
          <w:sz w:val="24"/>
        </w:rPr>
        <w:t>,</w:t>
      </w:r>
      <w:r w:rsidRPr="005902AB">
        <w:rPr>
          <w:rFonts w:ascii="Times New Roman" w:hAnsi="Times New Roman"/>
          <w:b/>
          <w:sz w:val="24"/>
        </w:rPr>
        <w:t xml:space="preserve"> Acquired with the </w:t>
      </w:r>
      <w:r w:rsidR="00122DEF" w:rsidRPr="00122DEF">
        <w:rPr>
          <w:rFonts w:ascii="Times New Roman" w:hAnsi="Times New Roman"/>
          <w:b/>
          <w:sz w:val="24"/>
        </w:rPr>
        <w:t xml:space="preserve">Joint Research </w:t>
      </w:r>
      <w:r w:rsidR="00122DEF" w:rsidRPr="00122DEF">
        <w:rPr>
          <w:rFonts w:ascii="Times New Roman" w:hAnsi="Times New Roman" w:hint="eastAsia"/>
          <w:b/>
          <w:sz w:val="24"/>
        </w:rPr>
        <w:t>Expense</w:t>
      </w:r>
    </w:p>
    <w:p w:rsidR="00CC63A2" w:rsidRPr="00AB2FE8" w:rsidRDefault="00CC63A2" w:rsidP="00B1537E">
      <w:pPr>
        <w:jc w:val="left"/>
        <w:rPr>
          <w:rFonts w:ascii="Times New Roman" w:hAnsi="Times New Roman"/>
          <w:sz w:val="24"/>
        </w:rPr>
      </w:pPr>
      <w:r w:rsidRPr="00AB2FE8">
        <w:rPr>
          <w:rFonts w:ascii="Times New Roman" w:hAnsi="Times New Roman"/>
          <w:sz w:val="24"/>
        </w:rPr>
        <w:t xml:space="preserve">Equipment and the like acquired with the Joint Research </w:t>
      </w:r>
      <w:r w:rsidR="00122DEF">
        <w:rPr>
          <w:rFonts w:ascii="Times New Roman" w:hAnsi="Times New Roman" w:hint="eastAsia"/>
          <w:sz w:val="24"/>
        </w:rPr>
        <w:t>Expense</w:t>
      </w:r>
      <w:r w:rsidRPr="00AB2FE8">
        <w:rPr>
          <w:rFonts w:ascii="Times New Roman" w:hAnsi="Times New Roman"/>
          <w:sz w:val="24"/>
        </w:rPr>
        <w:t>s listed in Exhibit 2 hereto shall belong to NU.</w:t>
      </w:r>
    </w:p>
    <w:p w:rsidR="00E050C7" w:rsidRPr="00AB2FE8" w:rsidRDefault="00E050C7" w:rsidP="00AB2FE8">
      <w:pPr>
        <w:ind w:left="237" w:hangingChars="100" w:hanging="237"/>
        <w:jc w:val="left"/>
        <w:rPr>
          <w:rFonts w:ascii="Times New Roman" w:hAnsi="Times New Roman"/>
          <w:sz w:val="24"/>
        </w:rPr>
      </w:pPr>
    </w:p>
    <w:p w:rsidR="001D055B" w:rsidRPr="005902AB" w:rsidRDefault="001D055B" w:rsidP="005902AB">
      <w:pPr>
        <w:numPr>
          <w:ilvl w:val="0"/>
          <w:numId w:val="27"/>
        </w:numPr>
        <w:jc w:val="left"/>
        <w:rPr>
          <w:rFonts w:ascii="Times New Roman" w:hAnsi="Times New Roman"/>
          <w:b/>
          <w:sz w:val="24"/>
        </w:rPr>
      </w:pPr>
      <w:r w:rsidRPr="005902AB">
        <w:rPr>
          <w:rFonts w:ascii="Times New Roman" w:hAnsi="Times New Roman"/>
          <w:b/>
          <w:sz w:val="24"/>
        </w:rPr>
        <w:t>Supply of Facilities and Equipment</w:t>
      </w:r>
    </w:p>
    <w:p w:rsidR="00CC63A2" w:rsidRPr="00AB2FE8" w:rsidRDefault="00220FBB" w:rsidP="00AA7791">
      <w:pPr>
        <w:numPr>
          <w:ilvl w:val="0"/>
          <w:numId w:val="6"/>
        </w:numPr>
        <w:jc w:val="left"/>
        <w:rPr>
          <w:rFonts w:ascii="Times New Roman" w:hAnsi="Times New Roman"/>
          <w:sz w:val="24"/>
        </w:rPr>
      </w:pPr>
      <w:r w:rsidRPr="00AB2FE8">
        <w:rPr>
          <w:rFonts w:ascii="Times New Roman" w:hAnsi="Times New Roman"/>
          <w:sz w:val="24"/>
        </w:rPr>
        <w:t xml:space="preserve">For the purpose of the Joint Research, NU and the Company shall </w:t>
      </w:r>
      <w:r w:rsidR="00987C4A" w:rsidRPr="00AB2FE8">
        <w:rPr>
          <w:rFonts w:ascii="Times New Roman" w:hAnsi="Times New Roman"/>
          <w:sz w:val="24"/>
        </w:rPr>
        <w:t xml:space="preserve">provide and </w:t>
      </w:r>
      <w:r w:rsidRPr="00AB2FE8">
        <w:rPr>
          <w:rFonts w:ascii="Times New Roman" w:hAnsi="Times New Roman"/>
          <w:sz w:val="24"/>
        </w:rPr>
        <w:t xml:space="preserve">supply respective facilities and equipment necessary for </w:t>
      </w:r>
      <w:r w:rsidR="00987C4A" w:rsidRPr="00AB2FE8">
        <w:rPr>
          <w:rFonts w:ascii="Times New Roman" w:hAnsi="Times New Roman"/>
          <w:sz w:val="24"/>
        </w:rPr>
        <w:t>conducting</w:t>
      </w:r>
      <w:r w:rsidRPr="00AB2FE8">
        <w:rPr>
          <w:rFonts w:ascii="Times New Roman" w:hAnsi="Times New Roman"/>
          <w:sz w:val="24"/>
        </w:rPr>
        <w:t xml:space="preserve"> the Joint Research.</w:t>
      </w:r>
    </w:p>
    <w:p w:rsidR="00220FBB" w:rsidRPr="00AB2FE8" w:rsidRDefault="00220FBB" w:rsidP="00AA7791">
      <w:pPr>
        <w:numPr>
          <w:ilvl w:val="0"/>
          <w:numId w:val="6"/>
        </w:numPr>
        <w:jc w:val="left"/>
        <w:rPr>
          <w:rFonts w:ascii="Times New Roman" w:hAnsi="Times New Roman"/>
          <w:sz w:val="24"/>
        </w:rPr>
      </w:pPr>
      <w:r w:rsidRPr="00AB2FE8">
        <w:rPr>
          <w:rFonts w:ascii="Times New Roman" w:hAnsi="Times New Roman"/>
          <w:sz w:val="24"/>
        </w:rPr>
        <w:t xml:space="preserve">NU will be entitled to, for the purpose of the Joint Research, </w:t>
      </w:r>
      <w:r w:rsidR="002C3D62" w:rsidRPr="00AB2FE8">
        <w:rPr>
          <w:rFonts w:ascii="Times New Roman" w:hAnsi="Times New Roman"/>
          <w:sz w:val="24"/>
        </w:rPr>
        <w:t>receive</w:t>
      </w:r>
      <w:r w:rsidRPr="00AB2FE8">
        <w:rPr>
          <w:rFonts w:ascii="Times New Roman" w:hAnsi="Times New Roman"/>
          <w:sz w:val="24"/>
        </w:rPr>
        <w:t xml:space="preserve"> the equipment owned by the Company listed in Exhibit 3 hereto</w:t>
      </w:r>
      <w:r w:rsidR="002D17DE" w:rsidRPr="00AB2FE8">
        <w:rPr>
          <w:rFonts w:ascii="Times New Roman" w:hAnsi="Times New Roman"/>
          <w:sz w:val="24"/>
        </w:rPr>
        <w:t>,</w:t>
      </w:r>
      <w:r w:rsidRPr="00AB2FE8">
        <w:rPr>
          <w:rFonts w:ascii="Times New Roman" w:hAnsi="Times New Roman"/>
          <w:sz w:val="24"/>
        </w:rPr>
        <w:t xml:space="preserve"> free</w:t>
      </w:r>
      <w:r w:rsidR="00573D19" w:rsidRPr="00AB2FE8">
        <w:rPr>
          <w:rFonts w:ascii="Times New Roman" w:hAnsi="Times New Roman"/>
          <w:sz w:val="24"/>
        </w:rPr>
        <w:t>-of-charge</w:t>
      </w:r>
      <w:r w:rsidR="002D17DE" w:rsidRPr="00AB2FE8">
        <w:rPr>
          <w:rFonts w:ascii="Times New Roman" w:hAnsi="Times New Roman"/>
          <w:sz w:val="24"/>
        </w:rPr>
        <w:t>,</w:t>
      </w:r>
      <w:r w:rsidRPr="00AB2FE8">
        <w:rPr>
          <w:rFonts w:ascii="Times New Roman" w:hAnsi="Times New Roman"/>
          <w:sz w:val="24"/>
        </w:rPr>
        <w:t xml:space="preserve"> upon </w:t>
      </w:r>
      <w:r w:rsidR="002C3D62" w:rsidRPr="00AB2FE8">
        <w:rPr>
          <w:rFonts w:ascii="Times New Roman" w:hAnsi="Times New Roman"/>
          <w:sz w:val="24"/>
        </w:rPr>
        <w:t xml:space="preserve">the </w:t>
      </w:r>
      <w:r w:rsidRPr="00AB2FE8">
        <w:rPr>
          <w:rFonts w:ascii="Times New Roman" w:hAnsi="Times New Roman"/>
          <w:sz w:val="24"/>
        </w:rPr>
        <w:t xml:space="preserve">consent of the Company and use such equipment jointly.  NU shall </w:t>
      </w:r>
      <w:r w:rsidR="002C3D62" w:rsidRPr="00AB2FE8">
        <w:rPr>
          <w:rFonts w:ascii="Times New Roman" w:hAnsi="Times New Roman"/>
          <w:sz w:val="24"/>
        </w:rPr>
        <w:t>maintain</w:t>
      </w:r>
      <w:r w:rsidRPr="00AB2FE8">
        <w:rPr>
          <w:rFonts w:ascii="Times New Roman" w:hAnsi="Times New Roman"/>
          <w:sz w:val="24"/>
        </w:rPr>
        <w:t xml:space="preserve"> the equipment that it has </w:t>
      </w:r>
      <w:r w:rsidR="002C3D62" w:rsidRPr="00AB2FE8">
        <w:rPr>
          <w:rFonts w:ascii="Times New Roman" w:hAnsi="Times New Roman"/>
          <w:sz w:val="24"/>
        </w:rPr>
        <w:t>receiv</w:t>
      </w:r>
      <w:r w:rsidRPr="00AB2FE8">
        <w:rPr>
          <w:rFonts w:ascii="Times New Roman" w:hAnsi="Times New Roman"/>
          <w:sz w:val="24"/>
        </w:rPr>
        <w:t xml:space="preserve">ed from the Company with the duty of care of a good manager during the time period from the completion </w:t>
      </w:r>
      <w:r w:rsidRPr="00AB2FE8">
        <w:rPr>
          <w:rFonts w:ascii="Times New Roman" w:hAnsi="Times New Roman"/>
          <w:sz w:val="24"/>
        </w:rPr>
        <w:lastRenderedPageBreak/>
        <w:t>of the installation thereof to the return thereof.</w:t>
      </w:r>
    </w:p>
    <w:p w:rsidR="00220FBB" w:rsidRPr="00AB2FE8" w:rsidRDefault="00220FBB" w:rsidP="00AA7791">
      <w:pPr>
        <w:numPr>
          <w:ilvl w:val="0"/>
          <w:numId w:val="6"/>
        </w:numPr>
        <w:jc w:val="left"/>
        <w:rPr>
          <w:rFonts w:ascii="Times New Roman" w:hAnsi="Times New Roman"/>
          <w:sz w:val="24"/>
        </w:rPr>
      </w:pPr>
      <w:r w:rsidRPr="00AB2FE8">
        <w:rPr>
          <w:rFonts w:ascii="Times New Roman" w:hAnsi="Times New Roman"/>
          <w:sz w:val="24"/>
        </w:rPr>
        <w:t>The expenses necessary for the shipment and installation of the equipment provided in the preceding Paragraph shall be borne by the Company.</w:t>
      </w:r>
    </w:p>
    <w:p w:rsidR="00E050C7" w:rsidRPr="00AB2FE8" w:rsidRDefault="00E050C7" w:rsidP="00AB2FE8">
      <w:pPr>
        <w:ind w:left="237" w:hangingChars="100" w:hanging="237"/>
        <w:jc w:val="left"/>
        <w:rPr>
          <w:rFonts w:ascii="Times New Roman" w:hAnsi="Times New Roman"/>
          <w:sz w:val="24"/>
        </w:rPr>
      </w:pPr>
    </w:p>
    <w:p w:rsidR="001D055B" w:rsidRPr="005902AB" w:rsidRDefault="00104CBE" w:rsidP="005902AB">
      <w:pPr>
        <w:numPr>
          <w:ilvl w:val="0"/>
          <w:numId w:val="27"/>
        </w:numPr>
        <w:jc w:val="left"/>
        <w:rPr>
          <w:rFonts w:ascii="Times New Roman" w:hAnsi="Times New Roman"/>
          <w:b/>
          <w:sz w:val="24"/>
        </w:rPr>
      </w:pPr>
      <w:r>
        <w:rPr>
          <w:rFonts w:ascii="Times New Roman" w:hAnsi="Times New Roman" w:hint="eastAsia"/>
          <w:b/>
          <w:sz w:val="24"/>
        </w:rPr>
        <w:t>Termination</w:t>
      </w:r>
      <w:r w:rsidR="00AA6CA7" w:rsidRPr="005902AB">
        <w:rPr>
          <w:rFonts w:ascii="Times New Roman" w:hAnsi="Times New Roman"/>
          <w:b/>
          <w:sz w:val="24"/>
        </w:rPr>
        <w:t xml:space="preserve"> of the Joint Research and Extension of the Research Period</w:t>
      </w:r>
    </w:p>
    <w:p w:rsidR="00220FBB" w:rsidRPr="00AB2FE8" w:rsidRDefault="00A31FBE" w:rsidP="00B1537E">
      <w:pPr>
        <w:jc w:val="left"/>
        <w:rPr>
          <w:rFonts w:ascii="Times New Roman" w:hAnsi="Times New Roman"/>
          <w:sz w:val="24"/>
        </w:rPr>
      </w:pPr>
      <w:r w:rsidRPr="00AB2FE8">
        <w:rPr>
          <w:rFonts w:ascii="Times New Roman" w:hAnsi="Times New Roman"/>
          <w:sz w:val="24"/>
        </w:rPr>
        <w:t xml:space="preserve">In </w:t>
      </w:r>
      <w:r w:rsidR="002C3D62" w:rsidRPr="00AB2FE8">
        <w:rPr>
          <w:rFonts w:ascii="Times New Roman" w:hAnsi="Times New Roman"/>
          <w:sz w:val="24"/>
        </w:rPr>
        <w:t>the</w:t>
      </w:r>
      <w:r w:rsidRPr="00AB2FE8">
        <w:rPr>
          <w:rFonts w:ascii="Times New Roman" w:hAnsi="Times New Roman"/>
          <w:sz w:val="24"/>
        </w:rPr>
        <w:t xml:space="preserve"> case of </w:t>
      </w:r>
      <w:r w:rsidR="00B92CCD" w:rsidRPr="00AB2FE8">
        <w:rPr>
          <w:rFonts w:ascii="Times New Roman" w:hAnsi="Times New Roman"/>
          <w:sz w:val="24"/>
        </w:rPr>
        <w:t xml:space="preserve">a </w:t>
      </w:r>
      <w:r w:rsidRPr="00AB2FE8">
        <w:rPr>
          <w:rFonts w:ascii="Times New Roman" w:hAnsi="Times New Roman"/>
          <w:sz w:val="24"/>
        </w:rPr>
        <w:t>natural disaster or any other event</w:t>
      </w:r>
      <w:r w:rsidR="00B92CCD" w:rsidRPr="00AB2FE8">
        <w:rPr>
          <w:rFonts w:ascii="Times New Roman" w:hAnsi="Times New Roman"/>
          <w:sz w:val="24"/>
        </w:rPr>
        <w:t xml:space="preserve"> beyond the control of the parties</w:t>
      </w:r>
      <w:r w:rsidRPr="00AB2FE8">
        <w:rPr>
          <w:rFonts w:ascii="Times New Roman" w:hAnsi="Times New Roman"/>
          <w:sz w:val="24"/>
        </w:rPr>
        <w:t xml:space="preserve">, upon consultation between NU and the Company, the Joint Research may be </w:t>
      </w:r>
      <w:r w:rsidR="00104CBE">
        <w:rPr>
          <w:rFonts w:ascii="Times New Roman" w:hAnsi="Times New Roman" w:hint="eastAsia"/>
          <w:sz w:val="24"/>
        </w:rPr>
        <w:t>terminated</w:t>
      </w:r>
      <w:r w:rsidRPr="00AB2FE8">
        <w:rPr>
          <w:rFonts w:ascii="Times New Roman" w:hAnsi="Times New Roman"/>
          <w:sz w:val="24"/>
        </w:rPr>
        <w:t xml:space="preserve"> or the research term may be extended.  In an event thereof, NU or the Company will not incur any liability thereto.</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Application for Intellectual Property Rights, etc.</w:t>
      </w:r>
    </w:p>
    <w:p w:rsidR="00A31FBE" w:rsidRPr="00AB2FE8" w:rsidRDefault="00CF5BD4" w:rsidP="00AA7791">
      <w:pPr>
        <w:numPr>
          <w:ilvl w:val="0"/>
          <w:numId w:val="7"/>
        </w:numPr>
        <w:jc w:val="left"/>
        <w:rPr>
          <w:rFonts w:ascii="Times New Roman" w:hAnsi="Times New Roman"/>
          <w:sz w:val="24"/>
        </w:rPr>
      </w:pPr>
      <w:r w:rsidRPr="00AB2FE8">
        <w:rPr>
          <w:rFonts w:ascii="Times New Roman" w:hAnsi="Times New Roman"/>
          <w:sz w:val="24"/>
        </w:rPr>
        <w:t xml:space="preserve">If an Invention is created in the course of the Joint Research, NU and the Company shall promptly and mutually notify the other thereof.  The contents of the notice shall include title and summary of the Invention, the inventor’s name, scheduled application date, plan for any </w:t>
      </w:r>
      <w:r w:rsidR="00A5790D" w:rsidRPr="00AB2FE8">
        <w:rPr>
          <w:rFonts w:ascii="Times New Roman" w:hAnsi="Times New Roman"/>
          <w:sz w:val="24"/>
        </w:rPr>
        <w:t>publication</w:t>
      </w:r>
      <w:r w:rsidRPr="00AB2FE8">
        <w:rPr>
          <w:rFonts w:ascii="Times New Roman" w:hAnsi="Times New Roman"/>
          <w:sz w:val="24"/>
        </w:rPr>
        <w:t xml:space="preserve"> and desire for foreign filing.  The notice shall be in writing and the addressee shall be as provided in Exhibit 4 hereto.</w:t>
      </w:r>
    </w:p>
    <w:p w:rsidR="00CF5BD4" w:rsidRPr="00AB2FE8" w:rsidRDefault="00156F5B" w:rsidP="00AA7791">
      <w:pPr>
        <w:numPr>
          <w:ilvl w:val="0"/>
          <w:numId w:val="7"/>
        </w:numPr>
        <w:jc w:val="left"/>
        <w:rPr>
          <w:rFonts w:ascii="Times New Roman" w:hAnsi="Times New Roman"/>
          <w:strike/>
          <w:sz w:val="24"/>
        </w:rPr>
      </w:pPr>
      <w:r w:rsidRPr="00AB2FE8">
        <w:rPr>
          <w:rFonts w:ascii="Times New Roman" w:hAnsi="Times New Roman"/>
          <w:sz w:val="24"/>
        </w:rPr>
        <w:t xml:space="preserve">NU and the Company shall, in accordance with their respective rules and the like, determine whether or not it is possible to </w:t>
      </w:r>
      <w:r w:rsidR="0065015B" w:rsidRPr="00AB2FE8">
        <w:rPr>
          <w:rFonts w:ascii="Times New Roman" w:hAnsi="Times New Roman"/>
          <w:sz w:val="24"/>
        </w:rPr>
        <w:t>be transferred or assigned</w:t>
      </w:r>
      <w:r w:rsidRPr="00AB2FE8">
        <w:rPr>
          <w:rFonts w:ascii="Times New Roman" w:hAnsi="Times New Roman"/>
          <w:sz w:val="24"/>
        </w:rPr>
        <w:t xml:space="preserve">, from their respective Researchers, the Intellectual Property Rights </w:t>
      </w:r>
      <w:r w:rsidR="00A5790D" w:rsidRPr="00AB2FE8">
        <w:rPr>
          <w:rFonts w:ascii="Times New Roman" w:hAnsi="Times New Roman"/>
          <w:sz w:val="24"/>
        </w:rPr>
        <w:t>i</w:t>
      </w:r>
      <w:r w:rsidRPr="00AB2FE8">
        <w:rPr>
          <w:rFonts w:ascii="Times New Roman" w:hAnsi="Times New Roman"/>
          <w:sz w:val="24"/>
        </w:rPr>
        <w:t>n the Inventions created in the course of the Joint Research.</w:t>
      </w:r>
    </w:p>
    <w:p w:rsidR="00156F5B" w:rsidRPr="00AB2FE8" w:rsidRDefault="0065015B" w:rsidP="00AA7791">
      <w:pPr>
        <w:numPr>
          <w:ilvl w:val="0"/>
          <w:numId w:val="7"/>
        </w:numPr>
        <w:jc w:val="left"/>
        <w:rPr>
          <w:rFonts w:ascii="Times New Roman" w:hAnsi="Times New Roman"/>
          <w:sz w:val="24"/>
        </w:rPr>
      </w:pPr>
      <w:r w:rsidRPr="00AB2FE8">
        <w:rPr>
          <w:rFonts w:ascii="Times New Roman" w:hAnsi="Times New Roman"/>
          <w:sz w:val="24"/>
        </w:rPr>
        <w:t xml:space="preserve">If </w:t>
      </w:r>
      <w:r w:rsidR="00156F5B" w:rsidRPr="00AB2FE8">
        <w:rPr>
          <w:rFonts w:ascii="Times New Roman" w:hAnsi="Times New Roman"/>
          <w:sz w:val="24"/>
        </w:rPr>
        <w:t xml:space="preserve">an Invention </w:t>
      </w:r>
      <w:r w:rsidRPr="00AB2FE8">
        <w:rPr>
          <w:rFonts w:ascii="Times New Roman" w:hAnsi="Times New Roman"/>
          <w:sz w:val="24"/>
        </w:rPr>
        <w:t xml:space="preserve">is solely </w:t>
      </w:r>
      <w:r w:rsidR="00156F5B" w:rsidRPr="00AB2FE8">
        <w:rPr>
          <w:rFonts w:ascii="Times New Roman" w:hAnsi="Times New Roman"/>
          <w:sz w:val="24"/>
        </w:rPr>
        <w:t xml:space="preserve">created </w:t>
      </w:r>
      <w:r w:rsidR="002635F7" w:rsidRPr="00AB2FE8">
        <w:rPr>
          <w:rFonts w:ascii="Times New Roman" w:hAnsi="Times New Roman"/>
          <w:sz w:val="24"/>
        </w:rPr>
        <w:t xml:space="preserve">by the Researchers of one party </w:t>
      </w:r>
      <w:r w:rsidR="00156F5B" w:rsidRPr="00AB2FE8">
        <w:rPr>
          <w:rFonts w:ascii="Times New Roman" w:hAnsi="Times New Roman"/>
          <w:sz w:val="24"/>
        </w:rPr>
        <w:t>in the course of the Joint Research</w:t>
      </w:r>
      <w:r w:rsidRPr="00AB2FE8">
        <w:rPr>
          <w:rFonts w:ascii="Times New Roman" w:hAnsi="Times New Roman"/>
          <w:sz w:val="24"/>
        </w:rPr>
        <w:t xml:space="preserve">, that party </w:t>
      </w:r>
      <w:r w:rsidR="00156F5B" w:rsidRPr="00AB2FE8">
        <w:rPr>
          <w:rFonts w:ascii="Times New Roman" w:hAnsi="Times New Roman"/>
          <w:sz w:val="24"/>
        </w:rPr>
        <w:t xml:space="preserve">shall solely </w:t>
      </w:r>
      <w:r w:rsidRPr="00AB2FE8">
        <w:rPr>
          <w:rFonts w:ascii="Times New Roman" w:hAnsi="Times New Roman"/>
          <w:sz w:val="24"/>
        </w:rPr>
        <w:t>hold the Intellectual Property Rights in that Invention</w:t>
      </w:r>
      <w:r w:rsidR="00A5790D" w:rsidRPr="00AB2FE8">
        <w:rPr>
          <w:rFonts w:ascii="Times New Roman" w:hAnsi="Times New Roman"/>
          <w:sz w:val="24"/>
        </w:rPr>
        <w:t>,</w:t>
      </w:r>
      <w:r w:rsidR="00156F5B" w:rsidRPr="00AB2FE8">
        <w:rPr>
          <w:rFonts w:ascii="Times New Roman" w:hAnsi="Times New Roman"/>
          <w:sz w:val="24"/>
        </w:rPr>
        <w:t xml:space="preserve"> and upon confirmation </w:t>
      </w:r>
      <w:r w:rsidR="00B36E9A" w:rsidRPr="00AB2FE8">
        <w:rPr>
          <w:rFonts w:ascii="Times New Roman" w:hAnsi="Times New Roman"/>
          <w:sz w:val="24"/>
        </w:rPr>
        <w:t>from</w:t>
      </w:r>
      <w:r w:rsidR="00156F5B" w:rsidRPr="00AB2FE8">
        <w:rPr>
          <w:rFonts w:ascii="Times New Roman" w:hAnsi="Times New Roman"/>
          <w:sz w:val="24"/>
        </w:rPr>
        <w:t xml:space="preserve"> the other </w:t>
      </w:r>
      <w:proofErr w:type="gramStart"/>
      <w:r w:rsidR="00156F5B" w:rsidRPr="00AB2FE8">
        <w:rPr>
          <w:rFonts w:ascii="Times New Roman" w:hAnsi="Times New Roman"/>
          <w:sz w:val="24"/>
        </w:rPr>
        <w:t xml:space="preserve">party, </w:t>
      </w:r>
      <w:r w:rsidRPr="00AB2FE8">
        <w:rPr>
          <w:rFonts w:ascii="Times New Roman" w:hAnsi="Times New Roman"/>
          <w:sz w:val="24"/>
        </w:rPr>
        <w:t>that</w:t>
      </w:r>
      <w:proofErr w:type="gramEnd"/>
      <w:r w:rsidRPr="00AB2FE8">
        <w:rPr>
          <w:rFonts w:ascii="Times New Roman" w:hAnsi="Times New Roman"/>
          <w:sz w:val="24"/>
        </w:rPr>
        <w:t xml:space="preserve"> party may </w:t>
      </w:r>
      <w:r w:rsidR="00156F5B" w:rsidRPr="00AB2FE8">
        <w:rPr>
          <w:rFonts w:ascii="Times New Roman" w:hAnsi="Times New Roman"/>
          <w:sz w:val="24"/>
        </w:rPr>
        <w:t>proceed solely with procedures such as filing of applications</w:t>
      </w:r>
      <w:r w:rsidRPr="00AB2FE8">
        <w:rPr>
          <w:rFonts w:ascii="Times New Roman" w:hAnsi="Times New Roman"/>
          <w:sz w:val="24"/>
        </w:rPr>
        <w:t xml:space="preserve"> for such Invention.</w:t>
      </w:r>
      <w:r w:rsidR="00156F5B" w:rsidRPr="00AB2FE8">
        <w:rPr>
          <w:rFonts w:ascii="Times New Roman" w:hAnsi="Times New Roman"/>
          <w:sz w:val="24"/>
        </w:rPr>
        <w:t xml:space="preserve"> </w:t>
      </w:r>
      <w:r w:rsidRPr="00AB2FE8">
        <w:rPr>
          <w:rFonts w:ascii="Times New Roman" w:hAnsi="Times New Roman"/>
          <w:sz w:val="24"/>
        </w:rPr>
        <w:t xml:space="preserve"> T</w:t>
      </w:r>
      <w:r w:rsidR="00156F5B" w:rsidRPr="00AB2FE8">
        <w:rPr>
          <w:rFonts w:ascii="Times New Roman" w:hAnsi="Times New Roman"/>
          <w:sz w:val="24"/>
        </w:rPr>
        <w:t xml:space="preserve">he costs for such filing and maintenance of rights </w:t>
      </w:r>
      <w:r w:rsidRPr="00AB2FE8">
        <w:rPr>
          <w:rFonts w:ascii="Times New Roman" w:hAnsi="Times New Roman"/>
          <w:sz w:val="24"/>
        </w:rPr>
        <w:t xml:space="preserve">for that Invention </w:t>
      </w:r>
      <w:r w:rsidR="00156F5B" w:rsidRPr="00AB2FE8">
        <w:rPr>
          <w:rFonts w:ascii="Times New Roman" w:hAnsi="Times New Roman"/>
          <w:sz w:val="24"/>
        </w:rPr>
        <w:t xml:space="preserve">shall be borne by the party that makes </w:t>
      </w:r>
      <w:r w:rsidRPr="00AB2FE8">
        <w:rPr>
          <w:rFonts w:ascii="Times New Roman" w:hAnsi="Times New Roman"/>
          <w:sz w:val="24"/>
        </w:rPr>
        <w:t xml:space="preserve">the </w:t>
      </w:r>
      <w:r w:rsidR="00156F5B" w:rsidRPr="00AB2FE8">
        <w:rPr>
          <w:rFonts w:ascii="Times New Roman" w:hAnsi="Times New Roman"/>
          <w:sz w:val="24"/>
        </w:rPr>
        <w:t>filing or the like.</w:t>
      </w:r>
      <w:r w:rsidRPr="00AB2FE8">
        <w:rPr>
          <w:rFonts w:ascii="Times New Roman" w:hAnsi="Times New Roman"/>
          <w:sz w:val="24"/>
        </w:rPr>
        <w:t xml:space="preserve"> </w:t>
      </w:r>
    </w:p>
    <w:p w:rsidR="00156F5B" w:rsidRPr="00AB2FE8" w:rsidRDefault="00156F5B" w:rsidP="00AA7791">
      <w:pPr>
        <w:numPr>
          <w:ilvl w:val="0"/>
          <w:numId w:val="7"/>
        </w:numPr>
        <w:jc w:val="left"/>
        <w:rPr>
          <w:rFonts w:ascii="Times New Roman" w:hAnsi="Times New Roman"/>
          <w:sz w:val="24"/>
        </w:rPr>
      </w:pPr>
      <w:r w:rsidRPr="00AB2FE8">
        <w:rPr>
          <w:rFonts w:ascii="Times New Roman" w:hAnsi="Times New Roman"/>
          <w:sz w:val="24"/>
        </w:rPr>
        <w:t xml:space="preserve">In </w:t>
      </w:r>
      <w:r w:rsidR="0065015B" w:rsidRPr="00AB2FE8">
        <w:rPr>
          <w:rFonts w:ascii="Times New Roman" w:hAnsi="Times New Roman"/>
          <w:sz w:val="24"/>
        </w:rPr>
        <w:t>the</w:t>
      </w:r>
      <w:r w:rsidRPr="00AB2FE8">
        <w:rPr>
          <w:rFonts w:ascii="Times New Roman" w:hAnsi="Times New Roman"/>
          <w:sz w:val="24"/>
        </w:rPr>
        <w:t xml:space="preserve"> case of the preceding Paragraph, if</w:t>
      </w:r>
      <w:r w:rsidR="0099635C" w:rsidRPr="00AB2FE8">
        <w:rPr>
          <w:rFonts w:ascii="Times New Roman" w:hAnsi="Times New Roman"/>
          <w:sz w:val="24"/>
        </w:rPr>
        <w:t xml:space="preserve"> a</w:t>
      </w:r>
      <w:r w:rsidRPr="00AB2FE8">
        <w:rPr>
          <w:rFonts w:ascii="Times New Roman" w:hAnsi="Times New Roman"/>
          <w:sz w:val="24"/>
        </w:rPr>
        <w:t xml:space="preserve"> party desires </w:t>
      </w:r>
      <w:r w:rsidR="00B36E9A" w:rsidRPr="00AB2FE8">
        <w:rPr>
          <w:rFonts w:ascii="Times New Roman" w:hAnsi="Times New Roman"/>
          <w:sz w:val="24"/>
        </w:rPr>
        <w:t xml:space="preserve">to </w:t>
      </w:r>
      <w:r w:rsidRPr="00AB2FE8">
        <w:rPr>
          <w:rFonts w:ascii="Times New Roman" w:hAnsi="Times New Roman"/>
          <w:sz w:val="24"/>
        </w:rPr>
        <w:t>fil</w:t>
      </w:r>
      <w:r w:rsidR="00B36E9A" w:rsidRPr="00AB2FE8">
        <w:rPr>
          <w:rFonts w:ascii="Times New Roman" w:hAnsi="Times New Roman"/>
          <w:sz w:val="24"/>
        </w:rPr>
        <w:t>e</w:t>
      </w:r>
      <w:r w:rsidRPr="00AB2FE8">
        <w:rPr>
          <w:rFonts w:ascii="Times New Roman" w:hAnsi="Times New Roman"/>
          <w:sz w:val="24"/>
        </w:rPr>
        <w:t xml:space="preserve"> or the like f</w:t>
      </w:r>
      <w:r w:rsidR="00B36E9A" w:rsidRPr="00AB2FE8">
        <w:rPr>
          <w:rFonts w:ascii="Times New Roman" w:hAnsi="Times New Roman"/>
          <w:sz w:val="24"/>
        </w:rPr>
        <w:t>or</w:t>
      </w:r>
      <w:r w:rsidRPr="00AB2FE8">
        <w:rPr>
          <w:rFonts w:ascii="Times New Roman" w:hAnsi="Times New Roman"/>
          <w:sz w:val="24"/>
        </w:rPr>
        <w:t xml:space="preserve"> an Invention held solely</w:t>
      </w:r>
      <w:r w:rsidR="00B036A7" w:rsidRPr="00AB2FE8">
        <w:rPr>
          <w:rFonts w:ascii="Times New Roman" w:hAnsi="Times New Roman"/>
          <w:sz w:val="24"/>
        </w:rPr>
        <w:t xml:space="preserve"> by </w:t>
      </w:r>
      <w:r w:rsidR="0099635C" w:rsidRPr="00AB2FE8">
        <w:rPr>
          <w:rFonts w:ascii="Times New Roman" w:hAnsi="Times New Roman"/>
          <w:sz w:val="24"/>
        </w:rPr>
        <w:t>the other</w:t>
      </w:r>
      <w:r w:rsidR="0065015B" w:rsidRPr="00AB2FE8">
        <w:rPr>
          <w:rFonts w:ascii="Times New Roman" w:hAnsi="Times New Roman"/>
          <w:sz w:val="24"/>
        </w:rPr>
        <w:t xml:space="preserve"> party</w:t>
      </w:r>
      <w:r w:rsidR="0099635C" w:rsidRPr="00AB2FE8">
        <w:rPr>
          <w:rFonts w:ascii="Times New Roman" w:hAnsi="Times New Roman"/>
          <w:sz w:val="24"/>
        </w:rPr>
        <w:t>, and the other party</w:t>
      </w:r>
      <w:r w:rsidRPr="00AB2FE8">
        <w:rPr>
          <w:rFonts w:ascii="Times New Roman" w:hAnsi="Times New Roman"/>
          <w:sz w:val="24"/>
        </w:rPr>
        <w:t xml:space="preserve"> does not make any filing or the like</w:t>
      </w:r>
      <w:r w:rsidR="00B036A7" w:rsidRPr="00AB2FE8">
        <w:rPr>
          <w:rFonts w:ascii="Times New Roman" w:hAnsi="Times New Roman"/>
          <w:sz w:val="24"/>
        </w:rPr>
        <w:t xml:space="preserve"> for that Invention</w:t>
      </w:r>
      <w:r w:rsidR="0020126C" w:rsidRPr="00AB2FE8">
        <w:rPr>
          <w:rFonts w:ascii="Times New Roman" w:hAnsi="Times New Roman"/>
          <w:sz w:val="24"/>
        </w:rPr>
        <w:t xml:space="preserve">, the Invention shall be assigned </w:t>
      </w:r>
      <w:r w:rsidR="0099635C" w:rsidRPr="00AB2FE8">
        <w:rPr>
          <w:rFonts w:ascii="Times New Roman" w:hAnsi="Times New Roman"/>
          <w:sz w:val="24"/>
        </w:rPr>
        <w:t xml:space="preserve">by the other party </w:t>
      </w:r>
      <w:r w:rsidR="0020126C" w:rsidRPr="00AB2FE8">
        <w:rPr>
          <w:rFonts w:ascii="Times New Roman" w:hAnsi="Times New Roman"/>
          <w:sz w:val="24"/>
        </w:rPr>
        <w:t>to th</w:t>
      </w:r>
      <w:r w:rsidR="0099635C" w:rsidRPr="00AB2FE8">
        <w:rPr>
          <w:rFonts w:ascii="Times New Roman" w:hAnsi="Times New Roman"/>
          <w:sz w:val="24"/>
        </w:rPr>
        <w:t>at</w:t>
      </w:r>
      <w:r w:rsidR="0020126C" w:rsidRPr="00AB2FE8">
        <w:rPr>
          <w:rFonts w:ascii="Times New Roman" w:hAnsi="Times New Roman"/>
          <w:sz w:val="24"/>
        </w:rPr>
        <w:t xml:space="preserve"> party in accordance with an assignment agreement to be separately executed </w:t>
      </w:r>
      <w:r w:rsidR="0099635C" w:rsidRPr="00AB2FE8">
        <w:rPr>
          <w:rFonts w:ascii="Times New Roman" w:hAnsi="Times New Roman"/>
          <w:sz w:val="24"/>
        </w:rPr>
        <w:t>between them,</w:t>
      </w:r>
      <w:r w:rsidR="00B036A7" w:rsidRPr="00AB2FE8">
        <w:rPr>
          <w:rFonts w:ascii="Times New Roman" w:hAnsi="Times New Roman"/>
          <w:sz w:val="24"/>
        </w:rPr>
        <w:t xml:space="preserve"> </w:t>
      </w:r>
      <w:r w:rsidR="0020126C" w:rsidRPr="00AB2FE8">
        <w:rPr>
          <w:rFonts w:ascii="Times New Roman" w:hAnsi="Times New Roman"/>
          <w:sz w:val="24"/>
        </w:rPr>
        <w:t>and th</w:t>
      </w:r>
      <w:r w:rsidR="0099635C" w:rsidRPr="00AB2FE8">
        <w:rPr>
          <w:rFonts w:ascii="Times New Roman" w:hAnsi="Times New Roman"/>
          <w:sz w:val="24"/>
        </w:rPr>
        <w:t>at</w:t>
      </w:r>
      <w:r w:rsidR="0020126C" w:rsidRPr="00AB2FE8">
        <w:rPr>
          <w:rFonts w:ascii="Times New Roman" w:hAnsi="Times New Roman"/>
          <w:sz w:val="24"/>
        </w:rPr>
        <w:t xml:space="preserve"> party shall make </w:t>
      </w:r>
      <w:r w:rsidR="00B036A7" w:rsidRPr="00AB2FE8">
        <w:rPr>
          <w:rFonts w:ascii="Times New Roman" w:hAnsi="Times New Roman"/>
          <w:sz w:val="24"/>
        </w:rPr>
        <w:t xml:space="preserve">a </w:t>
      </w:r>
      <w:r w:rsidR="0020126C" w:rsidRPr="00AB2FE8">
        <w:rPr>
          <w:rFonts w:ascii="Times New Roman" w:hAnsi="Times New Roman"/>
          <w:sz w:val="24"/>
        </w:rPr>
        <w:t xml:space="preserve">filing or the like at its </w:t>
      </w:r>
      <w:r w:rsidR="0065015B" w:rsidRPr="00AB2FE8">
        <w:rPr>
          <w:rFonts w:ascii="Times New Roman" w:hAnsi="Times New Roman"/>
          <w:sz w:val="24"/>
        </w:rPr>
        <w:t xml:space="preserve">own </w:t>
      </w:r>
      <w:r w:rsidR="0020126C" w:rsidRPr="00AB2FE8">
        <w:rPr>
          <w:rFonts w:ascii="Times New Roman" w:hAnsi="Times New Roman"/>
          <w:sz w:val="24"/>
        </w:rPr>
        <w:t>expense.</w:t>
      </w:r>
    </w:p>
    <w:p w:rsidR="0020126C" w:rsidRPr="00AB2FE8" w:rsidRDefault="00A32436" w:rsidP="00AA7791">
      <w:pPr>
        <w:numPr>
          <w:ilvl w:val="0"/>
          <w:numId w:val="7"/>
        </w:numPr>
        <w:jc w:val="left"/>
        <w:rPr>
          <w:rFonts w:ascii="Times New Roman" w:hAnsi="Times New Roman"/>
          <w:sz w:val="24"/>
        </w:rPr>
      </w:pPr>
      <w:r w:rsidRPr="00AB2FE8">
        <w:rPr>
          <w:rFonts w:ascii="Times New Roman" w:hAnsi="Times New Roman"/>
          <w:sz w:val="24"/>
        </w:rPr>
        <w:t xml:space="preserve">The Intellectual Property Rights </w:t>
      </w:r>
      <w:r w:rsidR="0099635C" w:rsidRPr="00AB2FE8">
        <w:rPr>
          <w:rFonts w:ascii="Times New Roman" w:hAnsi="Times New Roman"/>
          <w:sz w:val="24"/>
        </w:rPr>
        <w:t>i</w:t>
      </w:r>
      <w:r w:rsidRPr="00AB2FE8">
        <w:rPr>
          <w:rFonts w:ascii="Times New Roman" w:hAnsi="Times New Roman"/>
          <w:sz w:val="24"/>
        </w:rPr>
        <w:t xml:space="preserve">n the Inventions </w:t>
      </w:r>
      <w:r w:rsidR="00077233" w:rsidRPr="00AB2FE8">
        <w:rPr>
          <w:rFonts w:ascii="Times New Roman" w:hAnsi="Times New Roman"/>
          <w:sz w:val="24"/>
        </w:rPr>
        <w:t>jointly created by</w:t>
      </w:r>
      <w:r w:rsidRPr="00AB2FE8">
        <w:rPr>
          <w:rFonts w:ascii="Times New Roman" w:hAnsi="Times New Roman"/>
          <w:sz w:val="24"/>
        </w:rPr>
        <w:t xml:space="preserve"> </w:t>
      </w:r>
      <w:r w:rsidR="00077233" w:rsidRPr="00AB2FE8">
        <w:rPr>
          <w:rFonts w:ascii="Times New Roman" w:hAnsi="Times New Roman"/>
          <w:sz w:val="24"/>
        </w:rPr>
        <w:t>R</w:t>
      </w:r>
      <w:r w:rsidRPr="00AB2FE8">
        <w:rPr>
          <w:rFonts w:ascii="Times New Roman" w:hAnsi="Times New Roman"/>
          <w:sz w:val="24"/>
        </w:rPr>
        <w:t xml:space="preserve">esearchers </w:t>
      </w:r>
      <w:r w:rsidR="00077233" w:rsidRPr="00AB2FE8">
        <w:rPr>
          <w:rFonts w:ascii="Times New Roman" w:hAnsi="Times New Roman"/>
          <w:sz w:val="24"/>
        </w:rPr>
        <w:t>from both parties</w:t>
      </w:r>
      <w:r w:rsidRPr="00AB2FE8">
        <w:rPr>
          <w:rFonts w:ascii="Times New Roman" w:hAnsi="Times New Roman"/>
          <w:sz w:val="24"/>
        </w:rPr>
        <w:t xml:space="preserve"> in the course of the Joint Research shall be held by</w:t>
      </w:r>
      <w:r w:rsidR="00077233" w:rsidRPr="00AB2FE8">
        <w:rPr>
          <w:rFonts w:ascii="Times New Roman" w:hAnsi="Times New Roman"/>
          <w:sz w:val="24"/>
        </w:rPr>
        <w:t xml:space="preserve"> both parties, </w:t>
      </w:r>
      <w:r w:rsidRPr="00AB2FE8">
        <w:rPr>
          <w:rFonts w:ascii="Times New Roman" w:hAnsi="Times New Roman"/>
          <w:sz w:val="24"/>
        </w:rPr>
        <w:t xml:space="preserve">and </w:t>
      </w:r>
      <w:r w:rsidR="00077233" w:rsidRPr="00AB2FE8">
        <w:rPr>
          <w:rFonts w:ascii="Times New Roman" w:hAnsi="Times New Roman"/>
          <w:sz w:val="24"/>
        </w:rPr>
        <w:t>both parties</w:t>
      </w:r>
      <w:r w:rsidR="00512067" w:rsidRPr="00AB2FE8">
        <w:rPr>
          <w:rFonts w:ascii="Times New Roman" w:hAnsi="Times New Roman"/>
          <w:sz w:val="24"/>
        </w:rPr>
        <w:t xml:space="preserve"> shall make </w:t>
      </w:r>
      <w:r w:rsidR="00077233" w:rsidRPr="00AB2FE8">
        <w:rPr>
          <w:rFonts w:ascii="Times New Roman" w:hAnsi="Times New Roman"/>
          <w:sz w:val="24"/>
        </w:rPr>
        <w:t xml:space="preserve">a </w:t>
      </w:r>
      <w:r w:rsidR="00512067" w:rsidRPr="00AB2FE8">
        <w:rPr>
          <w:rFonts w:ascii="Times New Roman" w:hAnsi="Times New Roman"/>
          <w:sz w:val="24"/>
        </w:rPr>
        <w:t>filing or the like</w:t>
      </w:r>
      <w:r w:rsidRPr="00AB2FE8">
        <w:rPr>
          <w:rFonts w:ascii="Times New Roman" w:hAnsi="Times New Roman"/>
          <w:sz w:val="24"/>
        </w:rPr>
        <w:t xml:space="preserve"> jointly </w:t>
      </w:r>
      <w:r w:rsidR="00512067" w:rsidRPr="00AB2FE8">
        <w:rPr>
          <w:rFonts w:ascii="Times New Roman" w:hAnsi="Times New Roman"/>
          <w:sz w:val="24"/>
        </w:rPr>
        <w:t xml:space="preserve">in accordance with a joint application agreement </w:t>
      </w:r>
      <w:r w:rsidR="00163606" w:rsidRPr="00AB2FE8">
        <w:rPr>
          <w:rFonts w:ascii="Times New Roman" w:hAnsi="Times New Roman"/>
          <w:sz w:val="24"/>
        </w:rPr>
        <w:t xml:space="preserve">to </w:t>
      </w:r>
      <w:r w:rsidR="00512067" w:rsidRPr="00AB2FE8">
        <w:rPr>
          <w:rFonts w:ascii="Times New Roman" w:hAnsi="Times New Roman"/>
          <w:sz w:val="24"/>
        </w:rPr>
        <w:t>be executed</w:t>
      </w:r>
      <w:r w:rsidR="00077233" w:rsidRPr="00AB2FE8">
        <w:rPr>
          <w:rFonts w:ascii="Times New Roman" w:hAnsi="Times New Roman"/>
          <w:sz w:val="24"/>
        </w:rPr>
        <w:t xml:space="preserve"> between them</w:t>
      </w:r>
      <w:r w:rsidR="00512067" w:rsidRPr="00AB2FE8">
        <w:rPr>
          <w:rFonts w:ascii="Times New Roman" w:hAnsi="Times New Roman"/>
          <w:sz w:val="24"/>
        </w:rPr>
        <w:t xml:space="preserve"> separately.  The </w:t>
      </w:r>
      <w:r w:rsidR="00077233" w:rsidRPr="00AB2FE8">
        <w:rPr>
          <w:rFonts w:ascii="Times New Roman" w:hAnsi="Times New Roman"/>
          <w:sz w:val="24"/>
        </w:rPr>
        <w:t xml:space="preserve">ownership </w:t>
      </w:r>
      <w:r w:rsidR="00512067" w:rsidRPr="00AB2FE8">
        <w:rPr>
          <w:rFonts w:ascii="Times New Roman" w:hAnsi="Times New Roman"/>
          <w:sz w:val="24"/>
        </w:rPr>
        <w:t xml:space="preserve">ratio between NU and the Company </w:t>
      </w:r>
      <w:r w:rsidR="00077233" w:rsidRPr="00AB2FE8">
        <w:rPr>
          <w:rFonts w:ascii="Times New Roman" w:hAnsi="Times New Roman"/>
          <w:sz w:val="24"/>
        </w:rPr>
        <w:t xml:space="preserve">in such Inventions </w:t>
      </w:r>
      <w:r w:rsidR="00512067" w:rsidRPr="00AB2FE8">
        <w:rPr>
          <w:rFonts w:ascii="Times New Roman" w:hAnsi="Times New Roman"/>
          <w:sz w:val="24"/>
        </w:rPr>
        <w:t>will, as a general rule, be fifty percent (50%) each and, if there is any particular reason</w:t>
      </w:r>
      <w:r w:rsidR="00077233" w:rsidRPr="00AB2FE8">
        <w:rPr>
          <w:rFonts w:ascii="Times New Roman" w:hAnsi="Times New Roman"/>
          <w:sz w:val="24"/>
        </w:rPr>
        <w:t xml:space="preserve"> otherwise</w:t>
      </w:r>
      <w:r w:rsidR="00512067" w:rsidRPr="00AB2FE8">
        <w:rPr>
          <w:rFonts w:ascii="Times New Roman" w:hAnsi="Times New Roman"/>
          <w:sz w:val="24"/>
        </w:rPr>
        <w:t xml:space="preserve">, </w:t>
      </w:r>
      <w:r w:rsidR="00077233" w:rsidRPr="00AB2FE8">
        <w:rPr>
          <w:rFonts w:ascii="Times New Roman" w:hAnsi="Times New Roman"/>
          <w:sz w:val="24"/>
        </w:rPr>
        <w:t>the ratio</w:t>
      </w:r>
      <w:r w:rsidR="00512067" w:rsidRPr="00AB2FE8">
        <w:rPr>
          <w:rFonts w:ascii="Times New Roman" w:hAnsi="Times New Roman"/>
          <w:sz w:val="24"/>
        </w:rPr>
        <w:t xml:space="preserve"> will be determined upon consultation between NU and the Company at the time of the </w:t>
      </w:r>
      <w:r w:rsidR="00077233" w:rsidRPr="00AB2FE8">
        <w:rPr>
          <w:rFonts w:ascii="Times New Roman" w:hAnsi="Times New Roman"/>
          <w:sz w:val="24"/>
        </w:rPr>
        <w:t xml:space="preserve">separate </w:t>
      </w:r>
      <w:r w:rsidR="00512067" w:rsidRPr="00AB2FE8">
        <w:rPr>
          <w:rFonts w:ascii="Times New Roman" w:hAnsi="Times New Roman"/>
          <w:sz w:val="24"/>
        </w:rPr>
        <w:t xml:space="preserve">execution of </w:t>
      </w:r>
      <w:r w:rsidR="00077233" w:rsidRPr="00AB2FE8">
        <w:rPr>
          <w:rFonts w:ascii="Times New Roman" w:hAnsi="Times New Roman"/>
          <w:sz w:val="24"/>
        </w:rPr>
        <w:t>such</w:t>
      </w:r>
      <w:r w:rsidR="00512067" w:rsidRPr="00AB2FE8">
        <w:rPr>
          <w:rFonts w:ascii="Times New Roman" w:hAnsi="Times New Roman"/>
          <w:sz w:val="24"/>
        </w:rPr>
        <w:t xml:space="preserve"> joint application agreement.</w:t>
      </w:r>
      <w:r w:rsidR="00601402" w:rsidRPr="00AB2FE8">
        <w:rPr>
          <w:rFonts w:ascii="Times New Roman" w:hAnsi="Times New Roman"/>
          <w:sz w:val="24"/>
        </w:rPr>
        <w:t xml:space="preserve">  </w:t>
      </w:r>
    </w:p>
    <w:p w:rsidR="00512067" w:rsidRPr="00AB2FE8" w:rsidRDefault="00512067" w:rsidP="00AA7791">
      <w:pPr>
        <w:numPr>
          <w:ilvl w:val="0"/>
          <w:numId w:val="7"/>
        </w:numPr>
        <w:jc w:val="left"/>
        <w:rPr>
          <w:rFonts w:ascii="Times New Roman" w:hAnsi="Times New Roman"/>
          <w:sz w:val="24"/>
        </w:rPr>
      </w:pPr>
      <w:r w:rsidRPr="00AB2FE8">
        <w:rPr>
          <w:rFonts w:ascii="Times New Roman" w:hAnsi="Times New Roman"/>
          <w:sz w:val="24"/>
        </w:rPr>
        <w:t xml:space="preserve">In </w:t>
      </w:r>
      <w:r w:rsidR="00077233" w:rsidRPr="00AB2FE8">
        <w:rPr>
          <w:rFonts w:ascii="Times New Roman" w:hAnsi="Times New Roman"/>
          <w:sz w:val="24"/>
        </w:rPr>
        <w:t>the</w:t>
      </w:r>
      <w:r w:rsidRPr="00AB2FE8">
        <w:rPr>
          <w:rFonts w:ascii="Times New Roman" w:hAnsi="Times New Roman"/>
          <w:sz w:val="24"/>
        </w:rPr>
        <w:t xml:space="preserve"> case of the preceding Paragraph</w:t>
      </w:r>
      <w:r w:rsidR="00077233" w:rsidRPr="00AB2FE8">
        <w:rPr>
          <w:rFonts w:ascii="Times New Roman" w:hAnsi="Times New Roman"/>
          <w:sz w:val="24"/>
        </w:rPr>
        <w:t>,</w:t>
      </w:r>
      <w:r w:rsidRPr="00AB2FE8">
        <w:rPr>
          <w:rFonts w:ascii="Times New Roman" w:hAnsi="Times New Roman"/>
          <w:sz w:val="24"/>
        </w:rPr>
        <w:t xml:space="preserve"> if </w:t>
      </w:r>
      <w:r w:rsidR="00077233" w:rsidRPr="00AB2FE8">
        <w:rPr>
          <w:rFonts w:ascii="Times New Roman" w:hAnsi="Times New Roman"/>
          <w:sz w:val="24"/>
        </w:rPr>
        <w:t xml:space="preserve">a </w:t>
      </w:r>
      <w:r w:rsidR="00163606" w:rsidRPr="00AB2FE8">
        <w:rPr>
          <w:rFonts w:ascii="Times New Roman" w:hAnsi="Times New Roman"/>
          <w:sz w:val="24"/>
        </w:rPr>
        <w:t>party</w:t>
      </w:r>
      <w:r w:rsidRPr="00AB2FE8">
        <w:rPr>
          <w:rFonts w:ascii="Times New Roman" w:hAnsi="Times New Roman"/>
          <w:sz w:val="24"/>
        </w:rPr>
        <w:t xml:space="preserve"> does not </w:t>
      </w:r>
      <w:r w:rsidR="00163606" w:rsidRPr="00AB2FE8">
        <w:rPr>
          <w:rFonts w:ascii="Times New Roman" w:hAnsi="Times New Roman"/>
          <w:sz w:val="24"/>
        </w:rPr>
        <w:t>desire to make</w:t>
      </w:r>
      <w:r w:rsidRPr="00AB2FE8">
        <w:rPr>
          <w:rFonts w:ascii="Times New Roman" w:hAnsi="Times New Roman"/>
          <w:sz w:val="24"/>
        </w:rPr>
        <w:t xml:space="preserve"> a joint application</w:t>
      </w:r>
      <w:r w:rsidR="00163606" w:rsidRPr="00AB2FE8">
        <w:rPr>
          <w:rFonts w:ascii="Times New Roman" w:hAnsi="Times New Roman"/>
          <w:sz w:val="24"/>
        </w:rPr>
        <w:t xml:space="preserve"> for an Invention</w:t>
      </w:r>
      <w:r w:rsidRPr="00AB2FE8">
        <w:rPr>
          <w:rFonts w:ascii="Times New Roman" w:hAnsi="Times New Roman"/>
          <w:sz w:val="24"/>
        </w:rPr>
        <w:t xml:space="preserve">, the other party may, in accordance with an assignment agreement </w:t>
      </w:r>
      <w:r w:rsidR="00163606" w:rsidRPr="00AB2FE8">
        <w:rPr>
          <w:rFonts w:ascii="Times New Roman" w:hAnsi="Times New Roman"/>
          <w:sz w:val="24"/>
        </w:rPr>
        <w:t>to</w:t>
      </w:r>
      <w:r w:rsidRPr="00AB2FE8">
        <w:rPr>
          <w:rFonts w:ascii="Times New Roman" w:hAnsi="Times New Roman"/>
          <w:sz w:val="24"/>
        </w:rPr>
        <w:t xml:space="preserve"> be executed separately, hold the entire </w:t>
      </w:r>
      <w:r w:rsidR="00077233" w:rsidRPr="00AB2FE8">
        <w:rPr>
          <w:rFonts w:ascii="Times New Roman" w:hAnsi="Times New Roman"/>
          <w:sz w:val="24"/>
        </w:rPr>
        <w:t>ownership</w:t>
      </w:r>
      <w:r w:rsidRPr="00AB2FE8">
        <w:rPr>
          <w:rFonts w:ascii="Times New Roman" w:hAnsi="Times New Roman"/>
          <w:sz w:val="24"/>
        </w:rPr>
        <w:t xml:space="preserve"> in the Intellectual Property Rights </w:t>
      </w:r>
      <w:r w:rsidR="00163606" w:rsidRPr="00AB2FE8">
        <w:rPr>
          <w:rFonts w:ascii="Times New Roman" w:hAnsi="Times New Roman"/>
          <w:sz w:val="24"/>
        </w:rPr>
        <w:t xml:space="preserve">therein </w:t>
      </w:r>
      <w:r w:rsidRPr="00AB2FE8">
        <w:rPr>
          <w:rFonts w:ascii="Times New Roman" w:hAnsi="Times New Roman"/>
          <w:sz w:val="24"/>
        </w:rPr>
        <w:t xml:space="preserve">upon assignment.  In such </w:t>
      </w:r>
      <w:r w:rsidR="00163606" w:rsidRPr="00AB2FE8">
        <w:rPr>
          <w:rFonts w:ascii="Times New Roman" w:hAnsi="Times New Roman"/>
          <w:sz w:val="24"/>
        </w:rPr>
        <w:t xml:space="preserve">a </w:t>
      </w:r>
      <w:r w:rsidRPr="00AB2FE8">
        <w:rPr>
          <w:rFonts w:ascii="Times New Roman" w:hAnsi="Times New Roman"/>
          <w:sz w:val="24"/>
        </w:rPr>
        <w:t xml:space="preserve">case, </w:t>
      </w:r>
      <w:r w:rsidR="00163606" w:rsidRPr="00AB2FE8">
        <w:rPr>
          <w:rFonts w:ascii="Times New Roman" w:hAnsi="Times New Roman"/>
          <w:sz w:val="24"/>
        </w:rPr>
        <w:t>the party</w:t>
      </w:r>
      <w:r w:rsidRPr="00AB2FE8">
        <w:rPr>
          <w:rFonts w:ascii="Times New Roman" w:hAnsi="Times New Roman"/>
          <w:sz w:val="24"/>
        </w:rPr>
        <w:t xml:space="preserve"> which has become the sole holder </w:t>
      </w:r>
      <w:r w:rsidR="00163606" w:rsidRPr="00AB2FE8">
        <w:rPr>
          <w:rFonts w:ascii="Times New Roman" w:hAnsi="Times New Roman"/>
          <w:sz w:val="24"/>
        </w:rPr>
        <w:t xml:space="preserve">of the Intellectual Property Rights </w:t>
      </w:r>
      <w:r w:rsidRPr="00AB2FE8">
        <w:rPr>
          <w:rFonts w:ascii="Times New Roman" w:hAnsi="Times New Roman"/>
          <w:sz w:val="24"/>
        </w:rPr>
        <w:t>may solely make the filing or the like.</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Foreign Applications</w:t>
      </w:r>
    </w:p>
    <w:p w:rsidR="00512067" w:rsidRPr="00AB2FE8" w:rsidRDefault="00512067" w:rsidP="00AA7791">
      <w:pPr>
        <w:numPr>
          <w:ilvl w:val="0"/>
          <w:numId w:val="8"/>
        </w:numPr>
        <w:jc w:val="left"/>
        <w:rPr>
          <w:rFonts w:ascii="Times New Roman" w:hAnsi="Times New Roman"/>
          <w:sz w:val="24"/>
        </w:rPr>
      </w:pPr>
      <w:r w:rsidRPr="00AB2FE8">
        <w:rPr>
          <w:rFonts w:ascii="Times New Roman" w:hAnsi="Times New Roman"/>
          <w:sz w:val="24"/>
        </w:rPr>
        <w:t xml:space="preserve">The provisions of the preceding Article will apply to applications for registration of, and maintenance of, the Intellectual Property Rights (excluding copyrights and Know-How) </w:t>
      </w:r>
      <w:r w:rsidR="00601402" w:rsidRPr="00AB2FE8">
        <w:rPr>
          <w:rFonts w:ascii="Times New Roman" w:hAnsi="Times New Roman"/>
          <w:sz w:val="24"/>
        </w:rPr>
        <w:t>i</w:t>
      </w:r>
      <w:r w:rsidRPr="00AB2FE8">
        <w:rPr>
          <w:rFonts w:ascii="Times New Roman" w:hAnsi="Times New Roman"/>
          <w:sz w:val="24"/>
        </w:rPr>
        <w:t>n the Inventions in foreign countries (“</w:t>
      </w:r>
      <w:r w:rsidRPr="00F16243">
        <w:rPr>
          <w:rFonts w:ascii="Times New Roman" w:hAnsi="Times New Roman"/>
          <w:b/>
          <w:sz w:val="24"/>
        </w:rPr>
        <w:t>Foreign Applications</w:t>
      </w:r>
      <w:r w:rsidRPr="00AB2FE8">
        <w:rPr>
          <w:rFonts w:ascii="Times New Roman" w:hAnsi="Times New Roman"/>
          <w:sz w:val="24"/>
        </w:rPr>
        <w:t>”).</w:t>
      </w:r>
    </w:p>
    <w:p w:rsidR="00512067" w:rsidRPr="00AB2FE8" w:rsidRDefault="003A03C4" w:rsidP="00AA7791">
      <w:pPr>
        <w:numPr>
          <w:ilvl w:val="0"/>
          <w:numId w:val="8"/>
        </w:numPr>
        <w:jc w:val="left"/>
        <w:rPr>
          <w:rFonts w:ascii="Times New Roman" w:hAnsi="Times New Roman"/>
          <w:sz w:val="24"/>
        </w:rPr>
      </w:pPr>
      <w:r w:rsidRPr="00AB2FE8">
        <w:rPr>
          <w:rFonts w:ascii="Times New Roman" w:hAnsi="Times New Roman"/>
          <w:sz w:val="24"/>
        </w:rPr>
        <w:t>NU and the Company shall make the Foreign Applications upon consultation between them.</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 xml:space="preserve">Licensing </w:t>
      </w:r>
      <w:r w:rsidR="00287694">
        <w:rPr>
          <w:rFonts w:ascii="Times New Roman" w:hAnsi="Times New Roman" w:hint="eastAsia"/>
          <w:b/>
          <w:sz w:val="24"/>
        </w:rPr>
        <w:t xml:space="preserve">to Use </w:t>
      </w:r>
      <w:r w:rsidRPr="005902AB">
        <w:rPr>
          <w:rFonts w:ascii="Times New Roman" w:hAnsi="Times New Roman"/>
          <w:b/>
          <w:sz w:val="24"/>
        </w:rPr>
        <w:t>Intellectual Property Rights Held by NU</w:t>
      </w:r>
    </w:p>
    <w:p w:rsidR="003A03C4" w:rsidRPr="00AB2FE8" w:rsidRDefault="003A03C4" w:rsidP="00AA7791">
      <w:pPr>
        <w:numPr>
          <w:ilvl w:val="0"/>
          <w:numId w:val="9"/>
        </w:numPr>
        <w:jc w:val="left"/>
        <w:rPr>
          <w:rFonts w:ascii="Times New Roman" w:hAnsi="Times New Roman"/>
          <w:sz w:val="24"/>
        </w:rPr>
      </w:pPr>
      <w:r w:rsidRPr="00AB2FE8">
        <w:rPr>
          <w:rFonts w:ascii="Times New Roman" w:hAnsi="Times New Roman"/>
          <w:sz w:val="24"/>
        </w:rPr>
        <w:t xml:space="preserve">NU shall </w:t>
      </w:r>
      <w:r w:rsidR="000831E8" w:rsidRPr="00AB2FE8">
        <w:rPr>
          <w:rFonts w:ascii="Times New Roman" w:hAnsi="Times New Roman"/>
          <w:sz w:val="24"/>
        </w:rPr>
        <w:t xml:space="preserve">not </w:t>
      </w:r>
      <w:r w:rsidR="00BC0ED2">
        <w:rPr>
          <w:rFonts w:ascii="Times New Roman" w:hAnsi="Times New Roman" w:hint="eastAsia"/>
          <w:sz w:val="24"/>
        </w:rPr>
        <w:t>u</w:t>
      </w:r>
      <w:r w:rsidR="00287694">
        <w:rPr>
          <w:rFonts w:ascii="Times New Roman" w:hAnsi="Times New Roman" w:hint="eastAsia"/>
          <w:sz w:val="24"/>
        </w:rPr>
        <w:t>se</w:t>
      </w:r>
      <w:r w:rsidR="000831E8" w:rsidRPr="00AB2FE8">
        <w:rPr>
          <w:rFonts w:ascii="Times New Roman" w:hAnsi="Times New Roman"/>
          <w:sz w:val="24"/>
        </w:rPr>
        <w:t xml:space="preserve"> by itself the Intellectual Property Rights </w:t>
      </w:r>
      <w:r w:rsidR="00D47531" w:rsidRPr="00AB2FE8">
        <w:rPr>
          <w:rFonts w:ascii="Times New Roman" w:hAnsi="Times New Roman"/>
          <w:sz w:val="24"/>
        </w:rPr>
        <w:t>i</w:t>
      </w:r>
      <w:r w:rsidR="000831E8" w:rsidRPr="00AB2FE8">
        <w:rPr>
          <w:rFonts w:ascii="Times New Roman" w:hAnsi="Times New Roman"/>
          <w:sz w:val="24"/>
        </w:rPr>
        <w:t>n the Inventions result</w:t>
      </w:r>
      <w:r w:rsidR="00D47531" w:rsidRPr="00AB2FE8">
        <w:rPr>
          <w:rFonts w:ascii="Times New Roman" w:hAnsi="Times New Roman"/>
          <w:sz w:val="24"/>
        </w:rPr>
        <w:t>ing</w:t>
      </w:r>
      <w:r w:rsidR="000831E8" w:rsidRPr="00AB2FE8">
        <w:rPr>
          <w:rFonts w:ascii="Times New Roman" w:hAnsi="Times New Roman"/>
          <w:sz w:val="24"/>
        </w:rPr>
        <w:t xml:space="preserve"> </w:t>
      </w:r>
      <w:r w:rsidR="00D47531" w:rsidRPr="00AB2FE8">
        <w:rPr>
          <w:rFonts w:ascii="Times New Roman" w:hAnsi="Times New Roman"/>
          <w:sz w:val="24"/>
        </w:rPr>
        <w:t>from</w:t>
      </w:r>
      <w:r w:rsidR="000831E8" w:rsidRPr="00AB2FE8">
        <w:rPr>
          <w:rFonts w:ascii="Times New Roman" w:hAnsi="Times New Roman"/>
          <w:sz w:val="24"/>
        </w:rPr>
        <w:t xml:space="preserve"> the </w:t>
      </w:r>
      <w:r w:rsidR="000831E8" w:rsidRPr="00AB2FE8">
        <w:rPr>
          <w:rFonts w:ascii="Times New Roman" w:hAnsi="Times New Roman"/>
          <w:sz w:val="24"/>
        </w:rPr>
        <w:lastRenderedPageBreak/>
        <w:t xml:space="preserve">Joint Research </w:t>
      </w:r>
      <w:r w:rsidR="00D47531" w:rsidRPr="00AB2FE8">
        <w:rPr>
          <w:rFonts w:ascii="Times New Roman" w:hAnsi="Times New Roman"/>
          <w:sz w:val="24"/>
        </w:rPr>
        <w:t>and</w:t>
      </w:r>
      <w:r w:rsidR="000831E8" w:rsidRPr="00AB2FE8">
        <w:rPr>
          <w:rFonts w:ascii="Times New Roman" w:hAnsi="Times New Roman"/>
          <w:sz w:val="24"/>
        </w:rPr>
        <w:t xml:space="preserve"> held solely by NU (“</w:t>
      </w:r>
      <w:r w:rsidR="0055251D" w:rsidRPr="0055251D">
        <w:rPr>
          <w:rFonts w:ascii="Times New Roman" w:hAnsi="Times New Roman"/>
          <w:b/>
          <w:sz w:val="24"/>
        </w:rPr>
        <w:t xml:space="preserve">NU </w:t>
      </w:r>
      <w:r w:rsidR="0055251D" w:rsidRPr="0055251D">
        <w:rPr>
          <w:rFonts w:ascii="Times New Roman" w:hAnsi="Times New Roman" w:hint="eastAsia"/>
          <w:b/>
          <w:sz w:val="24"/>
        </w:rPr>
        <w:t xml:space="preserve">Owned </w:t>
      </w:r>
      <w:r w:rsidR="0055251D" w:rsidRPr="0055251D">
        <w:rPr>
          <w:rFonts w:ascii="Times New Roman" w:hAnsi="Times New Roman"/>
          <w:b/>
          <w:sz w:val="24"/>
        </w:rPr>
        <w:t>Intellectual Property Right</w:t>
      </w:r>
      <w:r w:rsidR="0055251D" w:rsidRPr="0055251D">
        <w:rPr>
          <w:rFonts w:ascii="Times New Roman" w:hAnsi="Times New Roman" w:hint="eastAsia"/>
          <w:b/>
          <w:sz w:val="24"/>
        </w:rPr>
        <w:t>s</w:t>
      </w:r>
      <w:r w:rsidR="000831E8" w:rsidRPr="00AB2FE8">
        <w:rPr>
          <w:rFonts w:ascii="Times New Roman" w:hAnsi="Times New Roman"/>
          <w:sz w:val="24"/>
        </w:rPr>
        <w:t>”); provid</w:t>
      </w:r>
      <w:r w:rsidR="00AA7791" w:rsidRPr="00AB2FE8">
        <w:rPr>
          <w:rFonts w:ascii="Times New Roman" w:hAnsi="Times New Roman"/>
          <w:sz w:val="24"/>
        </w:rPr>
        <w:t xml:space="preserve">ed, however, that NU may </w:t>
      </w:r>
      <w:r w:rsidR="00BC0ED2">
        <w:rPr>
          <w:rFonts w:ascii="Times New Roman" w:hAnsi="Times New Roman" w:hint="eastAsia"/>
          <w:sz w:val="24"/>
        </w:rPr>
        <w:t>u</w:t>
      </w:r>
      <w:r w:rsidR="00287694">
        <w:rPr>
          <w:rFonts w:ascii="Times New Roman" w:hAnsi="Times New Roman" w:hint="eastAsia"/>
          <w:sz w:val="24"/>
        </w:rPr>
        <w:t>se</w:t>
      </w:r>
      <w:r w:rsidR="00676ADA" w:rsidRPr="00AB2FE8">
        <w:rPr>
          <w:rFonts w:ascii="Times New Roman" w:hAnsi="Times New Roman"/>
          <w:sz w:val="24"/>
        </w:rPr>
        <w:t>,</w:t>
      </w:r>
      <w:r w:rsidR="000831E8" w:rsidRPr="00AB2FE8">
        <w:rPr>
          <w:rFonts w:ascii="Times New Roman" w:hAnsi="Times New Roman"/>
          <w:sz w:val="24"/>
        </w:rPr>
        <w:t xml:space="preserve"> free</w:t>
      </w:r>
      <w:r w:rsidR="002F0207" w:rsidRPr="00AB2FE8">
        <w:rPr>
          <w:rFonts w:ascii="Times New Roman" w:hAnsi="Times New Roman"/>
          <w:sz w:val="24"/>
        </w:rPr>
        <w:t>-of-charge</w:t>
      </w:r>
      <w:r w:rsidR="00676ADA" w:rsidRPr="00AB2FE8">
        <w:rPr>
          <w:rFonts w:ascii="Times New Roman" w:hAnsi="Times New Roman"/>
          <w:sz w:val="24"/>
        </w:rPr>
        <w:t>,</w:t>
      </w:r>
      <w:r w:rsidR="000831E8" w:rsidRPr="00AB2FE8">
        <w:rPr>
          <w:rFonts w:ascii="Times New Roman" w:hAnsi="Times New Roman"/>
          <w:sz w:val="24"/>
        </w:rPr>
        <w:t xml:space="preserve"> the Inventions </w:t>
      </w:r>
      <w:r w:rsidR="009F39FA" w:rsidRPr="00AB2FE8">
        <w:rPr>
          <w:rFonts w:ascii="Times New Roman" w:hAnsi="Times New Roman"/>
          <w:sz w:val="24"/>
        </w:rPr>
        <w:t xml:space="preserve">covered by the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005D7E94" w:rsidRPr="00AB2FE8">
        <w:rPr>
          <w:rFonts w:ascii="Times New Roman" w:hAnsi="Times New Roman"/>
          <w:sz w:val="24"/>
        </w:rPr>
        <w:t xml:space="preserve"> for examination, research or education</w:t>
      </w:r>
      <w:r w:rsidR="00600282" w:rsidRPr="00AB2FE8">
        <w:rPr>
          <w:rFonts w:ascii="Times New Roman" w:hAnsi="Times New Roman"/>
          <w:sz w:val="24"/>
        </w:rPr>
        <w:t>al</w:t>
      </w:r>
      <w:r w:rsidR="005D7E94" w:rsidRPr="00AB2FE8">
        <w:rPr>
          <w:rFonts w:ascii="Times New Roman" w:hAnsi="Times New Roman"/>
          <w:sz w:val="24"/>
        </w:rPr>
        <w:t xml:space="preserve"> purposes even after the licensing under Paragraph 3 </w:t>
      </w:r>
      <w:r w:rsidR="00600282" w:rsidRPr="00AB2FE8">
        <w:rPr>
          <w:rFonts w:ascii="Times New Roman" w:hAnsi="Times New Roman"/>
          <w:sz w:val="24"/>
        </w:rPr>
        <w:t xml:space="preserve">of this Article </w:t>
      </w:r>
      <w:r w:rsidR="005D7E94" w:rsidRPr="00AB2FE8">
        <w:rPr>
          <w:rFonts w:ascii="Times New Roman" w:hAnsi="Times New Roman"/>
          <w:sz w:val="24"/>
        </w:rPr>
        <w:t>or the assignment under Article 15</w:t>
      </w:r>
      <w:r w:rsidR="00600282" w:rsidRPr="00AB2FE8">
        <w:rPr>
          <w:rFonts w:ascii="Times New Roman" w:hAnsi="Times New Roman"/>
          <w:sz w:val="24"/>
        </w:rPr>
        <w:t xml:space="preserve"> of this Agreement</w:t>
      </w:r>
      <w:r w:rsidR="005D7E94" w:rsidRPr="00AB2FE8">
        <w:rPr>
          <w:rFonts w:ascii="Times New Roman" w:hAnsi="Times New Roman"/>
          <w:sz w:val="24"/>
        </w:rPr>
        <w:t>.</w:t>
      </w:r>
    </w:p>
    <w:p w:rsidR="005D7E94" w:rsidRPr="00AB2FE8" w:rsidRDefault="005D7E94" w:rsidP="00AA7791">
      <w:pPr>
        <w:numPr>
          <w:ilvl w:val="0"/>
          <w:numId w:val="9"/>
        </w:numPr>
        <w:jc w:val="left"/>
        <w:rPr>
          <w:rFonts w:ascii="Times New Roman" w:hAnsi="Times New Roman"/>
          <w:sz w:val="24"/>
        </w:rPr>
      </w:pPr>
      <w:r w:rsidRPr="00AB2FE8">
        <w:rPr>
          <w:rFonts w:ascii="Times New Roman" w:hAnsi="Times New Roman"/>
          <w:sz w:val="24"/>
        </w:rPr>
        <w:t xml:space="preserve">If </w:t>
      </w:r>
      <w:r w:rsidR="00FE7148" w:rsidRPr="00AB2FE8">
        <w:rPr>
          <w:rFonts w:ascii="Times New Roman" w:hAnsi="Times New Roman"/>
          <w:sz w:val="24"/>
        </w:rPr>
        <w:t xml:space="preserve">the Company or </w:t>
      </w:r>
      <w:r w:rsidR="00B66FCE" w:rsidRPr="00AB2FE8">
        <w:rPr>
          <w:rFonts w:ascii="Times New Roman" w:hAnsi="Times New Roman"/>
          <w:sz w:val="24"/>
        </w:rPr>
        <w:t>Company’s appointee</w:t>
      </w:r>
      <w:r w:rsidR="00FE7148" w:rsidRPr="00AB2FE8">
        <w:rPr>
          <w:rFonts w:ascii="Times New Roman" w:hAnsi="Times New Roman"/>
          <w:sz w:val="24"/>
        </w:rPr>
        <w:t xml:space="preserve"> notifies NU that it wishes to non-exclusively </w:t>
      </w:r>
      <w:r w:rsidR="00F10E42">
        <w:rPr>
          <w:rFonts w:ascii="Times New Roman" w:hAnsi="Times New Roman" w:hint="eastAsia"/>
          <w:sz w:val="24"/>
        </w:rPr>
        <w:t>use</w:t>
      </w:r>
      <w:r w:rsidR="00FE7148" w:rsidRPr="00AB2FE8">
        <w:rPr>
          <w:rFonts w:ascii="Times New Roman" w:hAnsi="Times New Roman"/>
          <w:sz w:val="24"/>
        </w:rPr>
        <w:t xml:space="preserve"> the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00FE7148" w:rsidRPr="00AB2FE8">
        <w:rPr>
          <w:rFonts w:ascii="Times New Roman" w:hAnsi="Times New Roman"/>
          <w:sz w:val="24"/>
        </w:rPr>
        <w:t xml:space="preserve">, NU shall grant a </w:t>
      </w:r>
      <w:r w:rsidR="00573D19" w:rsidRPr="001D7D92">
        <w:rPr>
          <w:rFonts w:ascii="Times New Roman" w:hAnsi="Times New Roman"/>
          <w:sz w:val="24"/>
        </w:rPr>
        <w:t>non-exclusive</w:t>
      </w:r>
      <w:r w:rsidR="00573D19" w:rsidRPr="00AB2FE8">
        <w:rPr>
          <w:rFonts w:ascii="Times New Roman" w:hAnsi="Times New Roman"/>
          <w:sz w:val="24"/>
        </w:rPr>
        <w:t xml:space="preserve"> </w:t>
      </w:r>
      <w:r w:rsidR="00FE7148" w:rsidRPr="00AB2FE8">
        <w:rPr>
          <w:rFonts w:ascii="Times New Roman" w:hAnsi="Times New Roman"/>
          <w:sz w:val="24"/>
        </w:rPr>
        <w:t xml:space="preserve">license </w:t>
      </w:r>
      <w:r w:rsidR="00573D19" w:rsidRPr="00AB2FE8">
        <w:rPr>
          <w:rFonts w:ascii="Times New Roman" w:hAnsi="Times New Roman"/>
          <w:sz w:val="24"/>
        </w:rPr>
        <w:t xml:space="preserve">to do so </w:t>
      </w:r>
      <w:r w:rsidR="00FE7148" w:rsidRPr="00AB2FE8">
        <w:rPr>
          <w:rFonts w:ascii="Times New Roman" w:hAnsi="Times New Roman"/>
          <w:sz w:val="24"/>
        </w:rPr>
        <w:t xml:space="preserve">in accordance with a licensing agreement </w:t>
      </w:r>
      <w:r w:rsidR="00600282" w:rsidRPr="00AB2FE8">
        <w:rPr>
          <w:rFonts w:ascii="Times New Roman" w:hAnsi="Times New Roman"/>
          <w:sz w:val="24"/>
        </w:rPr>
        <w:t>to</w:t>
      </w:r>
      <w:r w:rsidR="00FE7148" w:rsidRPr="00AB2FE8">
        <w:rPr>
          <w:rFonts w:ascii="Times New Roman" w:hAnsi="Times New Roman"/>
          <w:sz w:val="24"/>
        </w:rPr>
        <w:t xml:space="preserve"> be executed separately.</w:t>
      </w:r>
    </w:p>
    <w:p w:rsidR="00FE7148" w:rsidRPr="00AB2FE8" w:rsidRDefault="00B974FF" w:rsidP="00AA7791">
      <w:pPr>
        <w:numPr>
          <w:ilvl w:val="0"/>
          <w:numId w:val="9"/>
        </w:numPr>
        <w:jc w:val="left"/>
        <w:rPr>
          <w:rFonts w:ascii="Times New Roman" w:hAnsi="Times New Roman"/>
          <w:sz w:val="24"/>
        </w:rPr>
      </w:pPr>
      <w:r w:rsidRPr="00AB2FE8">
        <w:rPr>
          <w:rFonts w:ascii="Times New Roman" w:hAnsi="Times New Roman"/>
          <w:sz w:val="24"/>
        </w:rPr>
        <w:t xml:space="preserve">If the Company or </w:t>
      </w:r>
      <w:r w:rsidR="00B66FCE" w:rsidRPr="00AB2FE8">
        <w:rPr>
          <w:rFonts w:ascii="Times New Roman" w:hAnsi="Times New Roman"/>
          <w:sz w:val="24"/>
        </w:rPr>
        <w:t>Company’s appointee</w:t>
      </w:r>
      <w:r w:rsidRPr="00AB2FE8">
        <w:rPr>
          <w:rFonts w:ascii="Times New Roman" w:hAnsi="Times New Roman"/>
          <w:sz w:val="24"/>
        </w:rPr>
        <w:t xml:space="preserve"> notifies NU that it wishes to exclusively </w:t>
      </w:r>
      <w:r w:rsidR="00BC0ED2">
        <w:rPr>
          <w:rFonts w:ascii="Times New Roman" w:hAnsi="Times New Roman" w:hint="eastAsia"/>
          <w:sz w:val="24"/>
        </w:rPr>
        <w:t>u</w:t>
      </w:r>
      <w:r w:rsidR="00C55FD1">
        <w:rPr>
          <w:rFonts w:ascii="Times New Roman" w:hAnsi="Times New Roman" w:hint="eastAsia"/>
          <w:sz w:val="24"/>
        </w:rPr>
        <w:t>se</w:t>
      </w:r>
      <w:r w:rsidRPr="00AB2FE8">
        <w:rPr>
          <w:rFonts w:ascii="Times New Roman" w:hAnsi="Times New Roman"/>
          <w:sz w:val="24"/>
        </w:rPr>
        <w:t xml:space="preserve"> the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Pr="00AB2FE8">
        <w:rPr>
          <w:rFonts w:ascii="Times New Roman" w:hAnsi="Times New Roman"/>
          <w:sz w:val="24"/>
        </w:rPr>
        <w:t xml:space="preserve">, NU shall grant an exclusive license to </w:t>
      </w:r>
      <w:r w:rsidR="00573D19" w:rsidRPr="00AB2FE8">
        <w:rPr>
          <w:rFonts w:ascii="Times New Roman" w:hAnsi="Times New Roman"/>
          <w:sz w:val="24"/>
        </w:rPr>
        <w:t xml:space="preserve">do so to </w:t>
      </w:r>
      <w:r w:rsidRPr="00AB2FE8">
        <w:rPr>
          <w:rFonts w:ascii="Times New Roman" w:hAnsi="Times New Roman"/>
          <w:sz w:val="24"/>
        </w:rPr>
        <w:t xml:space="preserve">the notifying party in accordance with a licensing agreement </w:t>
      </w:r>
      <w:r w:rsidR="00573D19" w:rsidRPr="00AB2FE8">
        <w:rPr>
          <w:rFonts w:ascii="Times New Roman" w:hAnsi="Times New Roman"/>
          <w:sz w:val="24"/>
        </w:rPr>
        <w:t xml:space="preserve">to </w:t>
      </w:r>
      <w:r w:rsidRPr="00AB2FE8">
        <w:rPr>
          <w:rFonts w:ascii="Times New Roman" w:hAnsi="Times New Roman"/>
          <w:sz w:val="24"/>
        </w:rPr>
        <w:t>be executed separately.</w:t>
      </w:r>
    </w:p>
    <w:p w:rsidR="00B974FF" w:rsidRPr="00AB2FE8" w:rsidRDefault="00B974FF" w:rsidP="00AA7791">
      <w:pPr>
        <w:numPr>
          <w:ilvl w:val="0"/>
          <w:numId w:val="9"/>
        </w:numPr>
        <w:jc w:val="left"/>
        <w:rPr>
          <w:rFonts w:ascii="Times New Roman" w:hAnsi="Times New Roman"/>
          <w:sz w:val="24"/>
        </w:rPr>
      </w:pPr>
      <w:r w:rsidRPr="00AB2FE8">
        <w:rPr>
          <w:rFonts w:ascii="Times New Roman" w:hAnsi="Times New Roman"/>
          <w:sz w:val="24"/>
        </w:rPr>
        <w:t xml:space="preserve">If, during and after the second year of the term of the exclusive license pursuant to Paragraph 3 </w:t>
      </w:r>
      <w:r w:rsidR="00D861EA" w:rsidRPr="00AB2FE8">
        <w:rPr>
          <w:rFonts w:ascii="Times New Roman" w:hAnsi="Times New Roman"/>
          <w:sz w:val="24"/>
        </w:rPr>
        <w:t xml:space="preserve">of this Article </w:t>
      </w:r>
      <w:r w:rsidRPr="00AB2FE8">
        <w:rPr>
          <w:rFonts w:ascii="Times New Roman" w:hAnsi="Times New Roman"/>
          <w:sz w:val="24"/>
        </w:rPr>
        <w:t xml:space="preserve">for certain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Pr="00AB2FE8">
        <w:rPr>
          <w:rFonts w:ascii="Times New Roman" w:hAnsi="Times New Roman"/>
          <w:sz w:val="24"/>
        </w:rPr>
        <w:t xml:space="preserve">, the </w:t>
      </w:r>
      <w:r w:rsidR="003F0C6F" w:rsidRPr="00AB2FE8">
        <w:rPr>
          <w:rFonts w:ascii="Times New Roman" w:hAnsi="Times New Roman"/>
          <w:sz w:val="24"/>
        </w:rPr>
        <w:t>recipient of such license</w:t>
      </w:r>
      <w:r w:rsidRPr="00AB2FE8">
        <w:rPr>
          <w:rFonts w:ascii="Times New Roman" w:hAnsi="Times New Roman"/>
          <w:sz w:val="24"/>
        </w:rPr>
        <w:t xml:space="preserve"> does not </w:t>
      </w:r>
      <w:r w:rsidR="00BC0ED2">
        <w:rPr>
          <w:rFonts w:ascii="Times New Roman" w:hAnsi="Times New Roman" w:hint="eastAsia"/>
          <w:sz w:val="24"/>
        </w:rPr>
        <w:t>u</w:t>
      </w:r>
      <w:r w:rsidR="00C55FD1">
        <w:rPr>
          <w:rFonts w:ascii="Times New Roman" w:hAnsi="Times New Roman" w:hint="eastAsia"/>
          <w:sz w:val="24"/>
        </w:rPr>
        <w:t>se</w:t>
      </w:r>
      <w:r w:rsidRPr="00AB2FE8">
        <w:rPr>
          <w:rFonts w:ascii="Times New Roman" w:hAnsi="Times New Roman"/>
          <w:sz w:val="24"/>
        </w:rPr>
        <w:t xml:space="preserve"> the relevant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Pr="00AB2FE8">
        <w:rPr>
          <w:rFonts w:ascii="Times New Roman" w:hAnsi="Times New Roman"/>
          <w:sz w:val="24"/>
        </w:rPr>
        <w:t xml:space="preserve"> without any justifiable reason, NU may, upon </w:t>
      </w:r>
      <w:r w:rsidR="0083366F" w:rsidRPr="00AB2FE8">
        <w:rPr>
          <w:rFonts w:ascii="Times New Roman" w:hAnsi="Times New Roman"/>
          <w:sz w:val="24"/>
        </w:rPr>
        <w:t xml:space="preserve">listening to the </w:t>
      </w:r>
      <w:r w:rsidRPr="00AB2FE8">
        <w:rPr>
          <w:rFonts w:ascii="Times New Roman" w:hAnsi="Times New Roman"/>
          <w:sz w:val="24"/>
        </w:rPr>
        <w:t>opinions of</w:t>
      </w:r>
      <w:r w:rsidR="003F0C6F" w:rsidRPr="00AB2FE8">
        <w:rPr>
          <w:rFonts w:ascii="Times New Roman" w:hAnsi="Times New Roman"/>
          <w:sz w:val="24"/>
        </w:rPr>
        <w:t xml:space="preserve"> such recipient</w:t>
      </w:r>
      <w:r w:rsidRPr="00AB2FE8">
        <w:rPr>
          <w:rFonts w:ascii="Times New Roman" w:hAnsi="Times New Roman"/>
          <w:sz w:val="24"/>
        </w:rPr>
        <w:t xml:space="preserve">, grant </w:t>
      </w:r>
      <w:r w:rsidRPr="001D7D92">
        <w:rPr>
          <w:rFonts w:ascii="Times New Roman" w:hAnsi="Times New Roman"/>
          <w:sz w:val="24"/>
        </w:rPr>
        <w:t xml:space="preserve">a license to </w:t>
      </w:r>
      <w:r w:rsidR="0083366F" w:rsidRPr="001D7D92">
        <w:rPr>
          <w:rFonts w:ascii="Times New Roman" w:hAnsi="Times New Roman"/>
          <w:sz w:val="24"/>
        </w:rPr>
        <w:t>do so to</w:t>
      </w:r>
      <w:r w:rsidR="0083366F" w:rsidRPr="00AB2FE8">
        <w:rPr>
          <w:rFonts w:ascii="Times New Roman" w:hAnsi="Times New Roman"/>
          <w:sz w:val="24"/>
        </w:rPr>
        <w:t xml:space="preserve"> </w:t>
      </w:r>
      <w:r w:rsidRPr="00AB2FE8">
        <w:rPr>
          <w:rFonts w:ascii="Times New Roman" w:hAnsi="Times New Roman"/>
          <w:sz w:val="24"/>
        </w:rPr>
        <w:t>a party other than the Company or Company</w:t>
      </w:r>
      <w:r w:rsidR="00B66FCE" w:rsidRPr="00AB2FE8">
        <w:rPr>
          <w:rFonts w:ascii="Times New Roman" w:hAnsi="Times New Roman"/>
          <w:sz w:val="24"/>
        </w:rPr>
        <w:t>’s appointee</w:t>
      </w:r>
      <w:r w:rsidRPr="00AB2FE8">
        <w:rPr>
          <w:rFonts w:ascii="Times New Roman" w:hAnsi="Times New Roman"/>
          <w:sz w:val="24"/>
        </w:rPr>
        <w:t xml:space="preserve"> (</w:t>
      </w:r>
      <w:r w:rsidR="00F16243">
        <w:rPr>
          <w:rFonts w:ascii="Times New Roman" w:hAnsi="Times New Roman" w:hint="eastAsia"/>
          <w:sz w:val="24"/>
        </w:rPr>
        <w:t xml:space="preserve">the </w:t>
      </w:r>
      <w:r w:rsidRPr="00AB2FE8">
        <w:rPr>
          <w:rFonts w:ascii="Times New Roman" w:hAnsi="Times New Roman"/>
          <w:sz w:val="24"/>
        </w:rPr>
        <w:t>“</w:t>
      </w:r>
      <w:r w:rsidRPr="00BC0ED2">
        <w:rPr>
          <w:rFonts w:ascii="Times New Roman" w:hAnsi="Times New Roman"/>
          <w:b/>
          <w:sz w:val="24"/>
        </w:rPr>
        <w:t>Third Party</w:t>
      </w:r>
      <w:r w:rsidRPr="00AB2FE8">
        <w:rPr>
          <w:rFonts w:ascii="Times New Roman" w:hAnsi="Times New Roman"/>
          <w:sz w:val="24"/>
        </w:rPr>
        <w:t xml:space="preserve">”).  In such case, the Company shall consent </w:t>
      </w:r>
      <w:r w:rsidR="00E1122B" w:rsidRPr="00AB2FE8">
        <w:rPr>
          <w:rFonts w:ascii="Times New Roman" w:hAnsi="Times New Roman"/>
          <w:sz w:val="24"/>
        </w:rPr>
        <w:t xml:space="preserve">to </w:t>
      </w:r>
      <w:r w:rsidRPr="00AB2FE8">
        <w:rPr>
          <w:rFonts w:ascii="Times New Roman" w:hAnsi="Times New Roman"/>
          <w:sz w:val="24"/>
        </w:rPr>
        <w:t>such licensing.</w:t>
      </w:r>
    </w:p>
    <w:p w:rsidR="00B974FF" w:rsidRPr="001D7D92" w:rsidRDefault="009F39FA" w:rsidP="00AA7791">
      <w:pPr>
        <w:numPr>
          <w:ilvl w:val="0"/>
          <w:numId w:val="9"/>
        </w:numPr>
        <w:jc w:val="left"/>
        <w:rPr>
          <w:rFonts w:ascii="Times New Roman" w:hAnsi="Times New Roman"/>
          <w:sz w:val="24"/>
        </w:rPr>
      </w:pPr>
      <w:r w:rsidRPr="00F459D5">
        <w:rPr>
          <w:rFonts w:ascii="Times New Roman" w:hAnsi="Times New Roman"/>
          <w:sz w:val="24"/>
        </w:rPr>
        <w:t xml:space="preserve">If </w:t>
      </w:r>
      <w:r w:rsidR="003F0C6F" w:rsidRPr="00F459D5">
        <w:rPr>
          <w:rFonts w:ascii="Times New Roman" w:hAnsi="Times New Roman"/>
          <w:sz w:val="24"/>
        </w:rPr>
        <w:t>neither</w:t>
      </w:r>
      <w:r w:rsidRPr="00F459D5">
        <w:rPr>
          <w:rFonts w:ascii="Times New Roman" w:hAnsi="Times New Roman"/>
          <w:sz w:val="24"/>
        </w:rPr>
        <w:t xml:space="preserve"> </w:t>
      </w:r>
      <w:r w:rsidR="003F0C6F" w:rsidRPr="00F459D5">
        <w:rPr>
          <w:rFonts w:ascii="Times New Roman" w:hAnsi="Times New Roman"/>
          <w:sz w:val="24"/>
        </w:rPr>
        <w:t xml:space="preserve">the </w:t>
      </w:r>
      <w:r w:rsidRPr="00F459D5">
        <w:rPr>
          <w:rFonts w:ascii="Times New Roman" w:hAnsi="Times New Roman"/>
          <w:sz w:val="24"/>
        </w:rPr>
        <w:t xml:space="preserve">Company </w:t>
      </w:r>
      <w:r w:rsidR="003F0C6F" w:rsidRPr="00F459D5">
        <w:rPr>
          <w:rFonts w:ascii="Times New Roman" w:hAnsi="Times New Roman"/>
          <w:sz w:val="24"/>
        </w:rPr>
        <w:t>n</w:t>
      </w:r>
      <w:r w:rsidRPr="00F459D5">
        <w:rPr>
          <w:rFonts w:ascii="Times New Roman" w:hAnsi="Times New Roman"/>
          <w:sz w:val="24"/>
        </w:rPr>
        <w:t xml:space="preserve">or </w:t>
      </w:r>
      <w:r w:rsidR="00B66FCE" w:rsidRPr="00F459D5">
        <w:rPr>
          <w:rFonts w:ascii="Times New Roman" w:hAnsi="Times New Roman"/>
          <w:sz w:val="24"/>
        </w:rPr>
        <w:t>Company’s appointee</w:t>
      </w:r>
      <w:r w:rsidRPr="00F459D5">
        <w:rPr>
          <w:rFonts w:ascii="Times New Roman" w:hAnsi="Times New Roman"/>
          <w:sz w:val="24"/>
        </w:rPr>
        <w:t xml:space="preserve"> notif</w:t>
      </w:r>
      <w:r w:rsidR="003F0C6F" w:rsidRPr="00F459D5">
        <w:rPr>
          <w:rFonts w:ascii="Times New Roman" w:hAnsi="Times New Roman"/>
          <w:sz w:val="24"/>
        </w:rPr>
        <w:t>ies</w:t>
      </w:r>
      <w:r w:rsidRPr="00F459D5">
        <w:rPr>
          <w:rFonts w:ascii="Times New Roman" w:hAnsi="Times New Roman"/>
          <w:sz w:val="24"/>
        </w:rPr>
        <w:t xml:space="preserve"> NU that </w:t>
      </w:r>
      <w:r w:rsidR="00AA7791" w:rsidRPr="00F459D5">
        <w:rPr>
          <w:rFonts w:ascii="Times New Roman" w:hAnsi="Times New Roman"/>
          <w:sz w:val="24"/>
        </w:rPr>
        <w:t xml:space="preserve">it </w:t>
      </w:r>
      <w:r w:rsidR="0083366F" w:rsidRPr="00F459D5">
        <w:rPr>
          <w:rFonts w:ascii="Times New Roman" w:hAnsi="Times New Roman"/>
          <w:sz w:val="24"/>
        </w:rPr>
        <w:t>desires</w:t>
      </w:r>
      <w:r w:rsidR="00AA7791" w:rsidRPr="00F459D5">
        <w:rPr>
          <w:rFonts w:ascii="Times New Roman" w:hAnsi="Times New Roman"/>
          <w:sz w:val="24"/>
        </w:rPr>
        <w:t xml:space="preserve"> to exclusively </w:t>
      </w:r>
      <w:r w:rsidR="00BC0ED2">
        <w:rPr>
          <w:rFonts w:ascii="Times New Roman" w:hAnsi="Times New Roman" w:hint="eastAsia"/>
          <w:sz w:val="24"/>
        </w:rPr>
        <w:t>u</w:t>
      </w:r>
      <w:r w:rsidR="00C55FD1" w:rsidRPr="00F459D5">
        <w:rPr>
          <w:rFonts w:ascii="Times New Roman" w:hAnsi="Times New Roman" w:hint="eastAsia"/>
          <w:sz w:val="24"/>
        </w:rPr>
        <w:t>se</w:t>
      </w:r>
      <w:r w:rsidRPr="00F459D5">
        <w:rPr>
          <w:rFonts w:ascii="Times New Roman" w:hAnsi="Times New Roman"/>
          <w:sz w:val="24"/>
        </w:rPr>
        <w:t xml:space="preserve"> the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Pr="00F459D5">
        <w:rPr>
          <w:rFonts w:ascii="Times New Roman" w:hAnsi="Times New Roman"/>
          <w:sz w:val="24"/>
        </w:rPr>
        <w:t xml:space="preserve">, NU may, upon </w:t>
      </w:r>
      <w:r w:rsidR="00765441" w:rsidRPr="00F459D5">
        <w:rPr>
          <w:rFonts w:ascii="Times New Roman" w:hAnsi="Times New Roman"/>
          <w:sz w:val="24"/>
        </w:rPr>
        <w:t xml:space="preserve">listening to the </w:t>
      </w:r>
      <w:r w:rsidRPr="00F459D5">
        <w:rPr>
          <w:rFonts w:ascii="Times New Roman" w:hAnsi="Times New Roman"/>
          <w:sz w:val="24"/>
        </w:rPr>
        <w:t>opinion of the Company</w:t>
      </w:r>
      <w:r w:rsidR="00676ADA" w:rsidRPr="00F459D5">
        <w:rPr>
          <w:rFonts w:ascii="Times New Roman" w:hAnsi="Times New Roman"/>
          <w:sz w:val="24"/>
        </w:rPr>
        <w:t>,</w:t>
      </w:r>
      <w:r w:rsidRPr="00F459D5">
        <w:rPr>
          <w:rFonts w:ascii="Times New Roman" w:hAnsi="Times New Roman"/>
          <w:sz w:val="24"/>
        </w:rPr>
        <w:t xml:space="preserve"> </w:t>
      </w:r>
      <w:r w:rsidRPr="001D7D92">
        <w:rPr>
          <w:rFonts w:ascii="Times New Roman" w:hAnsi="Times New Roman"/>
          <w:sz w:val="24"/>
        </w:rPr>
        <w:t>grant a license</w:t>
      </w:r>
      <w:r w:rsidR="00765441" w:rsidRPr="001D7D92">
        <w:rPr>
          <w:rFonts w:ascii="Times New Roman" w:hAnsi="Times New Roman"/>
          <w:sz w:val="24"/>
        </w:rPr>
        <w:t xml:space="preserve"> to do so</w:t>
      </w:r>
      <w:r w:rsidRPr="00F459D5">
        <w:rPr>
          <w:rFonts w:ascii="Times New Roman" w:hAnsi="Times New Roman"/>
          <w:sz w:val="24"/>
        </w:rPr>
        <w:t xml:space="preserve"> </w:t>
      </w:r>
      <w:r w:rsidR="00765441" w:rsidRPr="00F459D5">
        <w:rPr>
          <w:rFonts w:ascii="Times New Roman" w:hAnsi="Times New Roman"/>
          <w:sz w:val="24"/>
        </w:rPr>
        <w:t xml:space="preserve">for </w:t>
      </w:r>
      <w:r w:rsidRPr="00F459D5">
        <w:rPr>
          <w:rFonts w:ascii="Times New Roman" w:hAnsi="Times New Roman"/>
          <w:sz w:val="24"/>
        </w:rPr>
        <w:t>the relevant</w:t>
      </w:r>
      <w:r w:rsidR="0055251D" w:rsidRPr="0055251D">
        <w:rPr>
          <w:rFonts w:ascii="Times New Roman" w:eastAsia="ＭＳ ゴシック" w:hAnsi="Times New Roman"/>
          <w:sz w:val="24"/>
        </w:rPr>
        <w:t xml:space="preserve"> </w:t>
      </w:r>
      <w:r w:rsidR="0055251D" w:rsidRPr="008D4102">
        <w:rPr>
          <w:rFonts w:ascii="Times New Roman" w:eastAsia="ＭＳ ゴシック" w:hAnsi="Times New Roman"/>
          <w:sz w:val="24"/>
        </w:rPr>
        <w:t xml:space="preserve">NU </w:t>
      </w:r>
      <w:r w:rsidR="0055251D">
        <w:rPr>
          <w:rFonts w:ascii="Times New Roman" w:eastAsia="ＭＳ ゴシック" w:hAnsi="Times New Roman" w:hint="eastAsia"/>
          <w:sz w:val="24"/>
        </w:rPr>
        <w:t xml:space="preserve">Owned </w:t>
      </w:r>
      <w:r w:rsidR="0055251D" w:rsidRPr="008D4102">
        <w:rPr>
          <w:rFonts w:ascii="Times New Roman" w:eastAsia="ＭＳ ゴシック" w:hAnsi="Times New Roman"/>
          <w:sz w:val="24"/>
        </w:rPr>
        <w:t>Intellectual Property Right</w:t>
      </w:r>
      <w:r w:rsidR="0055251D">
        <w:rPr>
          <w:rFonts w:ascii="Times New Roman" w:eastAsia="ＭＳ ゴシック" w:hAnsi="Times New Roman" w:hint="eastAsia"/>
          <w:sz w:val="24"/>
        </w:rPr>
        <w:t>s</w:t>
      </w:r>
      <w:r w:rsidRPr="00F459D5">
        <w:rPr>
          <w:rFonts w:ascii="Times New Roman" w:hAnsi="Times New Roman"/>
          <w:sz w:val="24"/>
        </w:rPr>
        <w:t xml:space="preserve"> to a Third Party.</w:t>
      </w:r>
      <w:r w:rsidR="00765441" w:rsidRPr="00F459D5">
        <w:rPr>
          <w:rFonts w:ascii="Times New Roman" w:hAnsi="Times New Roman"/>
          <w:sz w:val="24"/>
        </w:rPr>
        <w:t xml:space="preserve"> </w:t>
      </w:r>
    </w:p>
    <w:p w:rsidR="00E050C7" w:rsidRPr="00AB2FE8" w:rsidRDefault="00E050C7" w:rsidP="00AA7791">
      <w:pPr>
        <w:jc w:val="left"/>
        <w:rPr>
          <w:rFonts w:ascii="Times New Roman" w:hAnsi="Times New Roman"/>
          <w:sz w:val="24"/>
        </w:rPr>
      </w:pPr>
    </w:p>
    <w:p w:rsidR="00AA6CA7" w:rsidRPr="005902AB" w:rsidRDefault="00BC0ED2" w:rsidP="005902AB">
      <w:pPr>
        <w:numPr>
          <w:ilvl w:val="0"/>
          <w:numId w:val="27"/>
        </w:numPr>
        <w:jc w:val="left"/>
        <w:rPr>
          <w:rFonts w:ascii="Times New Roman" w:hAnsi="Times New Roman"/>
          <w:b/>
          <w:sz w:val="24"/>
        </w:rPr>
      </w:pPr>
      <w:r>
        <w:rPr>
          <w:rFonts w:ascii="Times New Roman" w:hAnsi="Times New Roman" w:hint="eastAsia"/>
          <w:b/>
          <w:sz w:val="24"/>
        </w:rPr>
        <w:t>Use</w:t>
      </w:r>
      <w:r w:rsidR="00AA6CA7" w:rsidRPr="005902AB">
        <w:rPr>
          <w:rFonts w:ascii="Times New Roman" w:hAnsi="Times New Roman"/>
          <w:b/>
          <w:sz w:val="24"/>
        </w:rPr>
        <w:t xml:space="preserve"> of Jointly-Held Intellectual Property Rights</w:t>
      </w:r>
    </w:p>
    <w:p w:rsidR="009F39FA" w:rsidRPr="00AB2FE8" w:rsidRDefault="009F39FA" w:rsidP="00AA7791">
      <w:pPr>
        <w:numPr>
          <w:ilvl w:val="0"/>
          <w:numId w:val="24"/>
        </w:numPr>
        <w:jc w:val="left"/>
        <w:rPr>
          <w:rFonts w:ascii="Times New Roman" w:hAnsi="Times New Roman"/>
          <w:sz w:val="24"/>
        </w:rPr>
      </w:pPr>
      <w:r w:rsidRPr="00AB2FE8">
        <w:rPr>
          <w:rFonts w:ascii="Times New Roman" w:hAnsi="Times New Roman"/>
          <w:sz w:val="24"/>
        </w:rPr>
        <w:t xml:space="preserve">NU shall not </w:t>
      </w:r>
      <w:r w:rsidR="00BC0ED2">
        <w:rPr>
          <w:rFonts w:ascii="Times New Roman" w:hAnsi="Times New Roman" w:hint="eastAsia"/>
          <w:sz w:val="24"/>
        </w:rPr>
        <w:t>u</w:t>
      </w:r>
      <w:r w:rsidR="00441A5E">
        <w:rPr>
          <w:rFonts w:ascii="Times New Roman" w:hAnsi="Times New Roman" w:hint="eastAsia"/>
          <w:sz w:val="24"/>
        </w:rPr>
        <w:t>se</w:t>
      </w:r>
      <w:r w:rsidRPr="00AB2FE8">
        <w:rPr>
          <w:rFonts w:ascii="Times New Roman" w:hAnsi="Times New Roman"/>
          <w:sz w:val="24"/>
        </w:rPr>
        <w:t xml:space="preserve"> by itself the Intellectual Property Rights </w:t>
      </w:r>
      <w:r w:rsidR="00765441" w:rsidRPr="00AB2FE8">
        <w:rPr>
          <w:rFonts w:ascii="Times New Roman" w:hAnsi="Times New Roman"/>
          <w:sz w:val="24"/>
        </w:rPr>
        <w:t>i</w:t>
      </w:r>
      <w:r w:rsidRPr="00AB2FE8">
        <w:rPr>
          <w:rFonts w:ascii="Times New Roman" w:hAnsi="Times New Roman"/>
          <w:sz w:val="24"/>
        </w:rPr>
        <w:t>n the Inventions result</w:t>
      </w:r>
      <w:r w:rsidR="00765441" w:rsidRPr="00AB2FE8">
        <w:rPr>
          <w:rFonts w:ascii="Times New Roman" w:hAnsi="Times New Roman"/>
          <w:sz w:val="24"/>
        </w:rPr>
        <w:t>ing</w:t>
      </w:r>
      <w:r w:rsidRPr="00AB2FE8">
        <w:rPr>
          <w:rFonts w:ascii="Times New Roman" w:hAnsi="Times New Roman"/>
          <w:sz w:val="24"/>
        </w:rPr>
        <w:t xml:space="preserve"> </w:t>
      </w:r>
      <w:r w:rsidR="00765441" w:rsidRPr="00AB2FE8">
        <w:rPr>
          <w:rFonts w:ascii="Times New Roman" w:hAnsi="Times New Roman"/>
          <w:sz w:val="24"/>
        </w:rPr>
        <w:t xml:space="preserve">from </w:t>
      </w:r>
      <w:r w:rsidRPr="00AB2FE8">
        <w:rPr>
          <w:rFonts w:ascii="Times New Roman" w:hAnsi="Times New Roman"/>
          <w:sz w:val="24"/>
        </w:rPr>
        <w:t>the Joint Research that are held jointly by NU and the Company (“</w:t>
      </w:r>
      <w:r w:rsidRPr="00441A5E">
        <w:rPr>
          <w:rFonts w:ascii="Times New Roman" w:hAnsi="Times New Roman"/>
          <w:b/>
          <w:sz w:val="24"/>
        </w:rPr>
        <w:t>Jointly-Held Intellectual Property Rights</w:t>
      </w:r>
      <w:r w:rsidRPr="00AB2FE8">
        <w:rPr>
          <w:rFonts w:ascii="Times New Roman" w:hAnsi="Times New Roman"/>
          <w:sz w:val="24"/>
        </w:rPr>
        <w:t>”); provid</w:t>
      </w:r>
      <w:r w:rsidR="00AA7791" w:rsidRPr="00AB2FE8">
        <w:rPr>
          <w:rFonts w:ascii="Times New Roman" w:hAnsi="Times New Roman"/>
          <w:sz w:val="24"/>
        </w:rPr>
        <w:t xml:space="preserve">ed, however, that NU may </w:t>
      </w:r>
      <w:r w:rsidR="00BC0ED2">
        <w:rPr>
          <w:rFonts w:ascii="Times New Roman" w:hAnsi="Times New Roman" w:hint="eastAsia"/>
          <w:sz w:val="24"/>
        </w:rPr>
        <w:t>u</w:t>
      </w:r>
      <w:r w:rsidR="00441A5E">
        <w:rPr>
          <w:rFonts w:ascii="Times New Roman" w:hAnsi="Times New Roman" w:hint="eastAsia"/>
          <w:sz w:val="24"/>
        </w:rPr>
        <w:t>se</w:t>
      </w:r>
      <w:r w:rsidR="00676ADA" w:rsidRPr="00AB2FE8">
        <w:rPr>
          <w:rFonts w:ascii="Times New Roman" w:hAnsi="Times New Roman"/>
          <w:sz w:val="24"/>
        </w:rPr>
        <w:t>,</w:t>
      </w:r>
      <w:r w:rsidRPr="00AB2FE8">
        <w:rPr>
          <w:rFonts w:ascii="Times New Roman" w:hAnsi="Times New Roman"/>
          <w:sz w:val="24"/>
        </w:rPr>
        <w:t xml:space="preserve"> free</w:t>
      </w:r>
      <w:r w:rsidR="00765441" w:rsidRPr="00AB2FE8">
        <w:rPr>
          <w:rFonts w:ascii="Times New Roman" w:hAnsi="Times New Roman"/>
          <w:sz w:val="24"/>
        </w:rPr>
        <w:t>-</w:t>
      </w:r>
      <w:r w:rsidRPr="00AB2FE8">
        <w:rPr>
          <w:rFonts w:ascii="Times New Roman" w:hAnsi="Times New Roman"/>
          <w:sz w:val="24"/>
        </w:rPr>
        <w:t>of</w:t>
      </w:r>
      <w:r w:rsidR="00765441" w:rsidRPr="00AB2FE8">
        <w:rPr>
          <w:rFonts w:ascii="Times New Roman" w:hAnsi="Times New Roman"/>
          <w:sz w:val="24"/>
        </w:rPr>
        <w:t>-charge</w:t>
      </w:r>
      <w:r w:rsidR="00676ADA" w:rsidRPr="00AB2FE8">
        <w:rPr>
          <w:rFonts w:ascii="Times New Roman" w:hAnsi="Times New Roman"/>
          <w:sz w:val="24"/>
        </w:rPr>
        <w:t>,</w:t>
      </w:r>
      <w:r w:rsidRPr="00AB2FE8">
        <w:rPr>
          <w:rFonts w:ascii="Times New Roman" w:hAnsi="Times New Roman"/>
          <w:sz w:val="24"/>
        </w:rPr>
        <w:t xml:space="preserve"> the Inventions covered by the Jointly-Held Intellectual Property Rights for examination, research or education</w:t>
      </w:r>
      <w:r w:rsidR="00F47D5A" w:rsidRPr="00AB2FE8">
        <w:rPr>
          <w:rFonts w:ascii="Times New Roman" w:hAnsi="Times New Roman"/>
          <w:sz w:val="24"/>
        </w:rPr>
        <w:t>al</w:t>
      </w:r>
      <w:r w:rsidRPr="00AB2FE8">
        <w:rPr>
          <w:rFonts w:ascii="Times New Roman" w:hAnsi="Times New Roman"/>
          <w:sz w:val="24"/>
        </w:rPr>
        <w:t xml:space="preserve"> purposes even after the licensing under Paragraph 3 </w:t>
      </w:r>
      <w:r w:rsidR="00F47D5A" w:rsidRPr="00AB2FE8">
        <w:rPr>
          <w:rFonts w:ascii="Times New Roman" w:hAnsi="Times New Roman"/>
          <w:sz w:val="24"/>
        </w:rPr>
        <w:t xml:space="preserve">of this Article </w:t>
      </w:r>
      <w:r w:rsidRPr="00AB2FE8">
        <w:rPr>
          <w:rFonts w:ascii="Times New Roman" w:hAnsi="Times New Roman"/>
          <w:sz w:val="24"/>
        </w:rPr>
        <w:t>or the assignment under Article 15</w:t>
      </w:r>
      <w:r w:rsidR="00F47D5A" w:rsidRPr="00AB2FE8">
        <w:rPr>
          <w:rFonts w:ascii="Times New Roman" w:hAnsi="Times New Roman"/>
          <w:sz w:val="24"/>
        </w:rPr>
        <w:t xml:space="preserve"> of this Agreement</w:t>
      </w:r>
      <w:r w:rsidRPr="00AB2FE8">
        <w:rPr>
          <w:rFonts w:ascii="Times New Roman" w:hAnsi="Times New Roman"/>
          <w:sz w:val="24"/>
        </w:rPr>
        <w:t>.</w:t>
      </w:r>
    </w:p>
    <w:p w:rsidR="009F39FA" w:rsidRPr="00E4365F" w:rsidRDefault="009F39FA" w:rsidP="00AA7791">
      <w:pPr>
        <w:numPr>
          <w:ilvl w:val="0"/>
          <w:numId w:val="24"/>
        </w:numPr>
        <w:jc w:val="left"/>
        <w:rPr>
          <w:rFonts w:ascii="Times New Roman" w:hAnsi="Times New Roman"/>
          <w:sz w:val="24"/>
        </w:rPr>
      </w:pPr>
      <w:r w:rsidRPr="00E4365F">
        <w:rPr>
          <w:rFonts w:ascii="Times New Roman" w:hAnsi="Times New Roman"/>
          <w:sz w:val="24"/>
        </w:rPr>
        <w:t>The Company may</w:t>
      </w:r>
      <w:r w:rsidR="00AA7791" w:rsidRPr="00E4365F">
        <w:rPr>
          <w:rFonts w:ascii="Times New Roman" w:hAnsi="Times New Roman"/>
          <w:sz w:val="24"/>
        </w:rPr>
        <w:t xml:space="preserve"> </w:t>
      </w:r>
      <w:r w:rsidR="00BC0ED2" w:rsidRPr="00E4365F">
        <w:rPr>
          <w:rFonts w:ascii="Times New Roman" w:hAnsi="Times New Roman" w:hint="eastAsia"/>
          <w:sz w:val="24"/>
        </w:rPr>
        <w:t>u</w:t>
      </w:r>
      <w:r w:rsidR="00441A5E" w:rsidRPr="00E4365F">
        <w:rPr>
          <w:rFonts w:ascii="Times New Roman" w:hAnsi="Times New Roman" w:hint="eastAsia"/>
          <w:sz w:val="24"/>
        </w:rPr>
        <w:t>se</w:t>
      </w:r>
      <w:r w:rsidR="00E1122B" w:rsidRPr="00E4365F">
        <w:rPr>
          <w:rFonts w:ascii="Times New Roman" w:hAnsi="Times New Roman"/>
          <w:sz w:val="24"/>
        </w:rPr>
        <w:t xml:space="preserve"> by itself, or cause </w:t>
      </w:r>
      <w:r w:rsidR="00B66FCE" w:rsidRPr="00E4365F">
        <w:rPr>
          <w:rFonts w:ascii="Times New Roman" w:hAnsi="Times New Roman"/>
          <w:sz w:val="24"/>
        </w:rPr>
        <w:t>Company’s appointee</w:t>
      </w:r>
      <w:r w:rsidR="00AA7791" w:rsidRPr="00E4365F">
        <w:rPr>
          <w:rFonts w:ascii="Times New Roman" w:hAnsi="Times New Roman"/>
          <w:sz w:val="24"/>
        </w:rPr>
        <w:t xml:space="preserve"> to non-exclusive</w:t>
      </w:r>
      <w:r w:rsidR="00F47D5A" w:rsidRPr="00E4365F">
        <w:rPr>
          <w:rFonts w:ascii="Times New Roman" w:hAnsi="Times New Roman"/>
          <w:sz w:val="24"/>
        </w:rPr>
        <w:t>ly</w:t>
      </w:r>
      <w:r w:rsidR="00AA7791" w:rsidRPr="00E4365F">
        <w:rPr>
          <w:rFonts w:ascii="Times New Roman" w:hAnsi="Times New Roman"/>
          <w:sz w:val="24"/>
        </w:rPr>
        <w:t xml:space="preserve"> </w:t>
      </w:r>
      <w:r w:rsidR="00BC0ED2" w:rsidRPr="00E4365F">
        <w:rPr>
          <w:rFonts w:ascii="Times New Roman" w:hAnsi="Times New Roman" w:hint="eastAsia"/>
          <w:sz w:val="24"/>
        </w:rPr>
        <w:t>u</w:t>
      </w:r>
      <w:r w:rsidR="00441A5E" w:rsidRPr="00E4365F">
        <w:rPr>
          <w:rFonts w:ascii="Times New Roman" w:hAnsi="Times New Roman" w:hint="eastAsia"/>
          <w:sz w:val="24"/>
        </w:rPr>
        <w:t>se</w:t>
      </w:r>
      <w:r w:rsidR="00E1122B" w:rsidRPr="00E4365F">
        <w:rPr>
          <w:rFonts w:ascii="Times New Roman" w:hAnsi="Times New Roman"/>
          <w:sz w:val="24"/>
        </w:rPr>
        <w:t>, the Jointly-Held Intellectual Property Rights.</w:t>
      </w:r>
      <w:r w:rsidRPr="00E4365F">
        <w:rPr>
          <w:rFonts w:ascii="Times New Roman" w:hAnsi="Times New Roman"/>
          <w:sz w:val="24"/>
        </w:rPr>
        <w:t xml:space="preserve"> </w:t>
      </w:r>
      <w:r w:rsidR="00E1122B" w:rsidRPr="00E4365F">
        <w:rPr>
          <w:rFonts w:ascii="Times New Roman" w:hAnsi="Times New Roman"/>
          <w:sz w:val="24"/>
        </w:rPr>
        <w:t xml:space="preserve"> In such case, NU shall consent to such </w:t>
      </w:r>
      <w:r w:rsidR="00BC0ED2" w:rsidRPr="00E4365F">
        <w:rPr>
          <w:rFonts w:ascii="Times New Roman" w:hAnsi="Times New Roman" w:hint="eastAsia"/>
          <w:sz w:val="24"/>
        </w:rPr>
        <w:t xml:space="preserve">license </w:t>
      </w:r>
      <w:r w:rsidR="00F47D5A" w:rsidRPr="00E4365F">
        <w:rPr>
          <w:rFonts w:ascii="Times New Roman" w:hAnsi="Times New Roman"/>
          <w:sz w:val="24"/>
        </w:rPr>
        <w:t>of the Jointly-Held Intellectual Property Rights</w:t>
      </w:r>
      <w:r w:rsidR="00E1122B" w:rsidRPr="00E4365F">
        <w:rPr>
          <w:rFonts w:ascii="Times New Roman" w:hAnsi="Times New Roman"/>
          <w:sz w:val="24"/>
        </w:rPr>
        <w:t>.</w:t>
      </w:r>
      <w:r w:rsidR="00F47D5A" w:rsidRPr="00E4365F">
        <w:rPr>
          <w:rFonts w:ascii="Times New Roman" w:hAnsi="Times New Roman"/>
          <w:sz w:val="24"/>
        </w:rPr>
        <w:t xml:space="preserve"> </w:t>
      </w:r>
    </w:p>
    <w:p w:rsidR="00E1122B" w:rsidRPr="00AB2FE8" w:rsidRDefault="00E1122B" w:rsidP="00AA7791">
      <w:pPr>
        <w:numPr>
          <w:ilvl w:val="0"/>
          <w:numId w:val="24"/>
        </w:numPr>
        <w:jc w:val="left"/>
        <w:rPr>
          <w:rFonts w:ascii="Times New Roman" w:hAnsi="Times New Roman"/>
          <w:sz w:val="24"/>
        </w:rPr>
      </w:pPr>
      <w:r w:rsidRPr="00AB2FE8">
        <w:rPr>
          <w:rFonts w:ascii="Times New Roman" w:hAnsi="Times New Roman"/>
          <w:sz w:val="24"/>
        </w:rPr>
        <w:t xml:space="preserve">If the Company or </w:t>
      </w:r>
      <w:r w:rsidR="00B66FCE" w:rsidRPr="00AB2FE8">
        <w:rPr>
          <w:rFonts w:ascii="Times New Roman" w:hAnsi="Times New Roman"/>
          <w:sz w:val="24"/>
        </w:rPr>
        <w:t>Company’s appointee</w:t>
      </w:r>
      <w:r w:rsidRPr="00AB2FE8">
        <w:rPr>
          <w:rFonts w:ascii="Times New Roman" w:hAnsi="Times New Roman"/>
          <w:sz w:val="24"/>
        </w:rPr>
        <w:t xml:space="preserve"> notifies NU that it wishes to exclusively </w:t>
      </w:r>
      <w:r w:rsidR="00F10E42">
        <w:rPr>
          <w:rFonts w:ascii="Times New Roman" w:hAnsi="Times New Roman" w:hint="eastAsia"/>
          <w:sz w:val="24"/>
        </w:rPr>
        <w:t>use</w:t>
      </w:r>
      <w:r w:rsidRPr="00AB2FE8">
        <w:rPr>
          <w:rFonts w:ascii="Times New Roman" w:hAnsi="Times New Roman"/>
          <w:sz w:val="24"/>
        </w:rPr>
        <w:t xml:space="preserve"> the Jointly-Held Intellectual Property Rights, NU shall grant an exclusive license </w:t>
      </w:r>
      <w:r w:rsidR="00D861EA" w:rsidRPr="00AB2FE8">
        <w:rPr>
          <w:rFonts w:ascii="Times New Roman" w:hAnsi="Times New Roman"/>
          <w:sz w:val="24"/>
        </w:rPr>
        <w:t xml:space="preserve">to do so </w:t>
      </w:r>
      <w:r w:rsidRPr="00AB2FE8">
        <w:rPr>
          <w:rFonts w:ascii="Times New Roman" w:hAnsi="Times New Roman"/>
          <w:sz w:val="24"/>
        </w:rPr>
        <w:t xml:space="preserve">to the notifying party in accordance with a licensing agreement </w:t>
      </w:r>
      <w:r w:rsidR="00D861EA" w:rsidRPr="00AB2FE8">
        <w:rPr>
          <w:rFonts w:ascii="Times New Roman" w:hAnsi="Times New Roman"/>
          <w:sz w:val="24"/>
        </w:rPr>
        <w:t>to</w:t>
      </w:r>
      <w:r w:rsidRPr="00AB2FE8">
        <w:rPr>
          <w:rFonts w:ascii="Times New Roman" w:hAnsi="Times New Roman"/>
          <w:sz w:val="24"/>
        </w:rPr>
        <w:t xml:space="preserve"> be executed separately.</w:t>
      </w:r>
    </w:p>
    <w:p w:rsidR="00E1122B" w:rsidRPr="00AB2FE8" w:rsidRDefault="00E1122B" w:rsidP="00AA7791">
      <w:pPr>
        <w:numPr>
          <w:ilvl w:val="0"/>
          <w:numId w:val="24"/>
        </w:numPr>
        <w:jc w:val="left"/>
        <w:rPr>
          <w:rFonts w:ascii="Times New Roman" w:hAnsi="Times New Roman"/>
          <w:sz w:val="24"/>
        </w:rPr>
      </w:pPr>
      <w:r w:rsidRPr="00AB2FE8">
        <w:rPr>
          <w:rFonts w:ascii="Times New Roman" w:hAnsi="Times New Roman"/>
          <w:sz w:val="24"/>
        </w:rPr>
        <w:t xml:space="preserve">If, during and after the second year of the term of the exclusive license pursuant to Paragraph 3 </w:t>
      </w:r>
      <w:r w:rsidR="00D861EA" w:rsidRPr="00AB2FE8">
        <w:rPr>
          <w:rFonts w:ascii="Times New Roman" w:hAnsi="Times New Roman"/>
          <w:sz w:val="24"/>
        </w:rPr>
        <w:t xml:space="preserve">of this Article </w:t>
      </w:r>
      <w:r w:rsidRPr="00AB2FE8">
        <w:rPr>
          <w:rFonts w:ascii="Times New Roman" w:hAnsi="Times New Roman"/>
          <w:sz w:val="24"/>
        </w:rPr>
        <w:t xml:space="preserve">for certain Jointly-Held Intellectual Property Rights, the </w:t>
      </w:r>
      <w:r w:rsidR="00462307">
        <w:rPr>
          <w:rFonts w:ascii="Times New Roman" w:hAnsi="Times New Roman" w:hint="eastAsia"/>
          <w:sz w:val="24"/>
        </w:rPr>
        <w:t xml:space="preserve">Company or its </w:t>
      </w:r>
      <w:r w:rsidR="00A01A0B">
        <w:rPr>
          <w:rFonts w:ascii="Times New Roman" w:hAnsi="Times New Roman" w:hint="eastAsia"/>
          <w:sz w:val="24"/>
        </w:rPr>
        <w:t>designee</w:t>
      </w:r>
      <w:r w:rsidR="00462307">
        <w:rPr>
          <w:rFonts w:ascii="Times New Roman" w:hAnsi="Times New Roman" w:hint="eastAsia"/>
          <w:sz w:val="24"/>
        </w:rPr>
        <w:t xml:space="preserve"> </w:t>
      </w:r>
      <w:r w:rsidRPr="00AB2FE8">
        <w:rPr>
          <w:rFonts w:ascii="Times New Roman" w:hAnsi="Times New Roman"/>
          <w:sz w:val="24"/>
        </w:rPr>
        <w:t xml:space="preserve">does not </w:t>
      </w:r>
      <w:r w:rsidR="00BC0ED2">
        <w:rPr>
          <w:rFonts w:ascii="Times New Roman" w:hAnsi="Times New Roman" w:hint="eastAsia"/>
          <w:sz w:val="24"/>
        </w:rPr>
        <w:t xml:space="preserve">use </w:t>
      </w:r>
      <w:r w:rsidRPr="00AB2FE8">
        <w:rPr>
          <w:rFonts w:ascii="Times New Roman" w:hAnsi="Times New Roman"/>
          <w:sz w:val="24"/>
        </w:rPr>
        <w:t>the relevant Jointly-Held Intellectual Property Rights without any justifiable reason</w:t>
      </w:r>
      <w:r w:rsidR="00462307">
        <w:rPr>
          <w:rFonts w:ascii="Times New Roman" w:hAnsi="Times New Roman" w:hint="eastAsia"/>
          <w:sz w:val="24"/>
        </w:rPr>
        <w:t xml:space="preserve"> or do not submit a concrete plan of research and development for the use </w:t>
      </w:r>
      <w:r w:rsidR="00A01A0B">
        <w:rPr>
          <w:rFonts w:ascii="Times New Roman" w:hAnsi="Times New Roman" w:hint="eastAsia"/>
          <w:sz w:val="24"/>
        </w:rPr>
        <w:t>there</w:t>
      </w:r>
      <w:r w:rsidR="00462307">
        <w:rPr>
          <w:rFonts w:ascii="Times New Roman" w:hAnsi="Times New Roman" w:hint="eastAsia"/>
          <w:sz w:val="24"/>
        </w:rPr>
        <w:t>of</w:t>
      </w:r>
      <w:r w:rsidRPr="00AB2FE8">
        <w:rPr>
          <w:rFonts w:ascii="Times New Roman" w:hAnsi="Times New Roman"/>
          <w:sz w:val="24"/>
        </w:rPr>
        <w:t xml:space="preserve">, NU may, upon </w:t>
      </w:r>
      <w:r w:rsidR="00D861EA" w:rsidRPr="00AB2FE8">
        <w:rPr>
          <w:rFonts w:ascii="Times New Roman" w:hAnsi="Times New Roman"/>
          <w:sz w:val="24"/>
        </w:rPr>
        <w:t>listening</w:t>
      </w:r>
      <w:r w:rsidRPr="00AB2FE8">
        <w:rPr>
          <w:rFonts w:ascii="Times New Roman" w:hAnsi="Times New Roman"/>
          <w:sz w:val="24"/>
        </w:rPr>
        <w:t xml:space="preserve"> </w:t>
      </w:r>
      <w:r w:rsidR="00D861EA" w:rsidRPr="00AB2FE8">
        <w:rPr>
          <w:rFonts w:ascii="Times New Roman" w:hAnsi="Times New Roman"/>
          <w:sz w:val="24"/>
        </w:rPr>
        <w:t xml:space="preserve">to the </w:t>
      </w:r>
      <w:r w:rsidRPr="00AB2FE8">
        <w:rPr>
          <w:rFonts w:ascii="Times New Roman" w:hAnsi="Times New Roman"/>
          <w:sz w:val="24"/>
        </w:rPr>
        <w:t xml:space="preserve">opinions </w:t>
      </w:r>
      <w:r w:rsidR="00BC0ED2">
        <w:rPr>
          <w:rFonts w:ascii="Times New Roman" w:hAnsi="Times New Roman" w:hint="eastAsia"/>
          <w:sz w:val="24"/>
        </w:rPr>
        <w:t xml:space="preserve">the Company or </w:t>
      </w:r>
      <w:r w:rsidR="00A01A0B">
        <w:rPr>
          <w:rFonts w:ascii="Times New Roman" w:hAnsi="Times New Roman" w:hint="eastAsia"/>
          <w:sz w:val="24"/>
        </w:rPr>
        <w:t xml:space="preserve">its designee </w:t>
      </w:r>
      <w:r w:rsidRPr="00AB2FE8">
        <w:rPr>
          <w:rFonts w:ascii="Times New Roman" w:hAnsi="Times New Roman"/>
          <w:sz w:val="24"/>
        </w:rPr>
        <w:t xml:space="preserve">of </w:t>
      </w:r>
      <w:r w:rsidR="003F0C6F" w:rsidRPr="00AB2FE8">
        <w:rPr>
          <w:rFonts w:ascii="Times New Roman" w:hAnsi="Times New Roman"/>
          <w:sz w:val="24"/>
        </w:rPr>
        <w:t>such recipient</w:t>
      </w:r>
      <w:r w:rsidRPr="00AB2FE8">
        <w:rPr>
          <w:rFonts w:ascii="Times New Roman" w:hAnsi="Times New Roman"/>
          <w:sz w:val="24"/>
        </w:rPr>
        <w:t>, gran</w:t>
      </w:r>
      <w:r w:rsidRPr="00E4365F">
        <w:rPr>
          <w:rFonts w:ascii="Times New Roman" w:hAnsi="Times New Roman"/>
          <w:sz w:val="24"/>
        </w:rPr>
        <w:t>t a license to</w:t>
      </w:r>
      <w:r w:rsidRPr="00AB2FE8">
        <w:rPr>
          <w:rFonts w:ascii="Times New Roman" w:hAnsi="Times New Roman"/>
          <w:sz w:val="24"/>
        </w:rPr>
        <w:t xml:space="preserve"> </w:t>
      </w:r>
      <w:r w:rsidR="00D861EA" w:rsidRPr="00AB2FE8">
        <w:rPr>
          <w:rFonts w:ascii="Times New Roman" w:hAnsi="Times New Roman"/>
          <w:sz w:val="24"/>
        </w:rPr>
        <w:t xml:space="preserve">do so to </w:t>
      </w:r>
      <w:r w:rsidRPr="00AB2FE8">
        <w:rPr>
          <w:rFonts w:ascii="Times New Roman" w:hAnsi="Times New Roman"/>
          <w:sz w:val="24"/>
        </w:rPr>
        <w:t>a Third Party.  In such case, the Company shall consent to such licensing.</w:t>
      </w:r>
    </w:p>
    <w:p w:rsidR="003F0C6F" w:rsidRPr="00BC0ED2" w:rsidRDefault="00E1122B" w:rsidP="00BC0ED2">
      <w:pPr>
        <w:numPr>
          <w:ilvl w:val="0"/>
          <w:numId w:val="24"/>
        </w:numPr>
        <w:jc w:val="left"/>
        <w:rPr>
          <w:rFonts w:ascii="Times New Roman" w:hAnsi="Times New Roman"/>
          <w:sz w:val="24"/>
        </w:rPr>
      </w:pPr>
      <w:r w:rsidRPr="00BC0ED2">
        <w:rPr>
          <w:rFonts w:ascii="Times New Roman" w:hAnsi="Times New Roman"/>
          <w:sz w:val="24"/>
        </w:rPr>
        <w:t xml:space="preserve">If </w:t>
      </w:r>
      <w:r w:rsidR="003F0C6F" w:rsidRPr="00BC0ED2">
        <w:rPr>
          <w:rFonts w:ascii="Times New Roman" w:hAnsi="Times New Roman"/>
          <w:sz w:val="24"/>
        </w:rPr>
        <w:t>neither</w:t>
      </w:r>
      <w:r w:rsidRPr="00BC0ED2">
        <w:rPr>
          <w:rFonts w:ascii="Times New Roman" w:hAnsi="Times New Roman"/>
          <w:sz w:val="24"/>
        </w:rPr>
        <w:t xml:space="preserve"> </w:t>
      </w:r>
      <w:r w:rsidR="003F0C6F" w:rsidRPr="00BC0ED2">
        <w:rPr>
          <w:rFonts w:ascii="Times New Roman" w:hAnsi="Times New Roman"/>
          <w:sz w:val="24"/>
        </w:rPr>
        <w:t xml:space="preserve">the </w:t>
      </w:r>
      <w:r w:rsidRPr="00BC0ED2">
        <w:rPr>
          <w:rFonts w:ascii="Times New Roman" w:hAnsi="Times New Roman"/>
          <w:sz w:val="24"/>
        </w:rPr>
        <w:t xml:space="preserve">Company </w:t>
      </w:r>
      <w:r w:rsidR="003F0C6F" w:rsidRPr="00BC0ED2">
        <w:rPr>
          <w:rFonts w:ascii="Times New Roman" w:hAnsi="Times New Roman"/>
          <w:sz w:val="24"/>
        </w:rPr>
        <w:t>n</w:t>
      </w:r>
      <w:r w:rsidRPr="00BC0ED2">
        <w:rPr>
          <w:rFonts w:ascii="Times New Roman" w:hAnsi="Times New Roman"/>
          <w:sz w:val="24"/>
        </w:rPr>
        <w:t xml:space="preserve">or </w:t>
      </w:r>
      <w:r w:rsidR="00B66FCE" w:rsidRPr="00BC0ED2">
        <w:rPr>
          <w:rFonts w:ascii="Times New Roman" w:hAnsi="Times New Roman"/>
          <w:sz w:val="24"/>
        </w:rPr>
        <w:t>Company’s appointee</w:t>
      </w:r>
      <w:r w:rsidRPr="00BC0ED2">
        <w:rPr>
          <w:rFonts w:ascii="Times New Roman" w:hAnsi="Times New Roman"/>
          <w:sz w:val="24"/>
        </w:rPr>
        <w:t xml:space="preserve"> notif</w:t>
      </w:r>
      <w:r w:rsidR="003F0C6F" w:rsidRPr="00BC0ED2">
        <w:rPr>
          <w:rFonts w:ascii="Times New Roman" w:hAnsi="Times New Roman"/>
          <w:sz w:val="24"/>
        </w:rPr>
        <w:t>ies</w:t>
      </w:r>
      <w:r w:rsidRPr="00BC0ED2">
        <w:rPr>
          <w:rFonts w:ascii="Times New Roman" w:hAnsi="Times New Roman"/>
          <w:sz w:val="24"/>
        </w:rPr>
        <w:t xml:space="preserve"> NU that </w:t>
      </w:r>
      <w:r w:rsidR="00AA7791" w:rsidRPr="00BC0ED2">
        <w:rPr>
          <w:rFonts w:ascii="Times New Roman" w:hAnsi="Times New Roman"/>
          <w:sz w:val="24"/>
        </w:rPr>
        <w:t xml:space="preserve">it </w:t>
      </w:r>
      <w:r w:rsidR="00FE3D51" w:rsidRPr="00BC0ED2">
        <w:rPr>
          <w:rFonts w:ascii="Times New Roman" w:hAnsi="Times New Roman"/>
          <w:sz w:val="24"/>
        </w:rPr>
        <w:t>desir</w:t>
      </w:r>
      <w:r w:rsidR="00AA7791" w:rsidRPr="00BC0ED2">
        <w:rPr>
          <w:rFonts w:ascii="Times New Roman" w:hAnsi="Times New Roman"/>
          <w:sz w:val="24"/>
        </w:rPr>
        <w:t xml:space="preserve">es to exclusively </w:t>
      </w:r>
      <w:r w:rsidR="00F10E42">
        <w:rPr>
          <w:rFonts w:ascii="Times New Roman" w:hAnsi="Times New Roman" w:hint="eastAsia"/>
          <w:sz w:val="24"/>
        </w:rPr>
        <w:t>use</w:t>
      </w:r>
      <w:r w:rsidRPr="00BC0ED2">
        <w:rPr>
          <w:rFonts w:ascii="Times New Roman" w:hAnsi="Times New Roman"/>
          <w:sz w:val="24"/>
        </w:rPr>
        <w:t xml:space="preserve"> the Jointly-Held Intellectual Property Rights, NU may, upon </w:t>
      </w:r>
      <w:r w:rsidR="003F0C6F" w:rsidRPr="00BC0ED2">
        <w:rPr>
          <w:rFonts w:ascii="Times New Roman" w:hAnsi="Times New Roman"/>
          <w:sz w:val="24"/>
        </w:rPr>
        <w:t>listening to</w:t>
      </w:r>
      <w:r w:rsidRPr="00BC0ED2">
        <w:rPr>
          <w:rFonts w:ascii="Times New Roman" w:hAnsi="Times New Roman"/>
          <w:sz w:val="24"/>
        </w:rPr>
        <w:t xml:space="preserve"> </w:t>
      </w:r>
      <w:r w:rsidR="003F0C6F" w:rsidRPr="00BC0ED2">
        <w:rPr>
          <w:rFonts w:ascii="Times New Roman" w:hAnsi="Times New Roman"/>
          <w:sz w:val="24"/>
        </w:rPr>
        <w:t xml:space="preserve">the </w:t>
      </w:r>
      <w:r w:rsidRPr="00BC0ED2">
        <w:rPr>
          <w:rFonts w:ascii="Times New Roman" w:hAnsi="Times New Roman"/>
          <w:sz w:val="24"/>
        </w:rPr>
        <w:t xml:space="preserve">opinions of the Company, grant a </w:t>
      </w:r>
      <w:r w:rsidRPr="001D7D92">
        <w:rPr>
          <w:rFonts w:ascii="Times New Roman" w:hAnsi="Times New Roman"/>
          <w:sz w:val="24"/>
        </w:rPr>
        <w:t>license</w:t>
      </w:r>
      <w:r w:rsidRPr="00BC0ED2">
        <w:rPr>
          <w:rFonts w:ascii="Times New Roman" w:hAnsi="Times New Roman"/>
          <w:sz w:val="24"/>
        </w:rPr>
        <w:t xml:space="preserve"> </w:t>
      </w:r>
      <w:r w:rsidR="003F0C6F" w:rsidRPr="00BC0ED2">
        <w:rPr>
          <w:rFonts w:ascii="Times New Roman" w:hAnsi="Times New Roman"/>
          <w:sz w:val="24"/>
        </w:rPr>
        <w:t>to do so for</w:t>
      </w:r>
      <w:r w:rsidRPr="00BC0ED2">
        <w:rPr>
          <w:rFonts w:ascii="Times New Roman" w:hAnsi="Times New Roman"/>
          <w:sz w:val="24"/>
        </w:rPr>
        <w:t xml:space="preserve"> the relevant Jointly-Held Intellectual Property Rights to a Third Party.  In such case, the Company shall consent to such licensing.</w:t>
      </w:r>
      <w:r w:rsidR="003F0C6F" w:rsidRPr="00BC0ED2">
        <w:rPr>
          <w:rFonts w:ascii="Times New Roman" w:hAnsi="Times New Roman"/>
          <w:sz w:val="24"/>
        </w:rPr>
        <w:t xml:space="preserve"> </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Assignment of Interest</w:t>
      </w:r>
      <w:r w:rsidR="00FE3D51" w:rsidRPr="005902AB">
        <w:rPr>
          <w:rFonts w:ascii="Times New Roman" w:hAnsi="Times New Roman"/>
          <w:b/>
          <w:sz w:val="24"/>
        </w:rPr>
        <w:t>s</w:t>
      </w:r>
    </w:p>
    <w:p w:rsidR="00E1122B" w:rsidRPr="00AB2FE8" w:rsidRDefault="00E1122B" w:rsidP="00B1537E">
      <w:pPr>
        <w:jc w:val="left"/>
        <w:rPr>
          <w:rFonts w:ascii="Times New Roman" w:hAnsi="Times New Roman"/>
          <w:sz w:val="24"/>
        </w:rPr>
      </w:pPr>
      <w:r w:rsidRPr="00AB2FE8">
        <w:rPr>
          <w:rFonts w:ascii="Times New Roman" w:hAnsi="Times New Roman"/>
          <w:sz w:val="24"/>
        </w:rPr>
        <w:t xml:space="preserve">NU may assign its interest in the </w:t>
      </w:r>
      <w:r w:rsidR="00AD3FD0" w:rsidRPr="008D4102">
        <w:rPr>
          <w:rFonts w:ascii="Times New Roman" w:eastAsia="ＭＳ ゴシック" w:hAnsi="Times New Roman"/>
          <w:sz w:val="24"/>
        </w:rPr>
        <w:t xml:space="preserve">NU </w:t>
      </w:r>
      <w:r w:rsidR="00AD3FD0">
        <w:rPr>
          <w:rFonts w:ascii="Times New Roman" w:eastAsia="ＭＳ ゴシック" w:hAnsi="Times New Roman" w:hint="eastAsia"/>
          <w:sz w:val="24"/>
        </w:rPr>
        <w:t xml:space="preserve">Owned </w:t>
      </w:r>
      <w:r w:rsidR="00AD3FD0" w:rsidRPr="008D4102">
        <w:rPr>
          <w:rFonts w:ascii="Times New Roman" w:eastAsia="ＭＳ ゴシック" w:hAnsi="Times New Roman"/>
          <w:sz w:val="24"/>
        </w:rPr>
        <w:t>Intellectual Property Right</w:t>
      </w:r>
      <w:r w:rsidR="00AD3FD0">
        <w:rPr>
          <w:rFonts w:ascii="Times New Roman" w:eastAsia="ＭＳ ゴシック" w:hAnsi="Times New Roman" w:hint="eastAsia"/>
          <w:sz w:val="24"/>
        </w:rPr>
        <w:t>s</w:t>
      </w:r>
      <w:r w:rsidRPr="00AB2FE8">
        <w:rPr>
          <w:rFonts w:ascii="Times New Roman" w:hAnsi="Times New Roman"/>
          <w:sz w:val="24"/>
        </w:rPr>
        <w:t xml:space="preserve"> or the Jointly-Held Intellectual Property Rights at any time only to the Company or </w:t>
      </w:r>
      <w:r w:rsidR="00B66FCE" w:rsidRPr="00AB2FE8">
        <w:rPr>
          <w:rFonts w:ascii="Times New Roman" w:hAnsi="Times New Roman"/>
          <w:sz w:val="24"/>
        </w:rPr>
        <w:t>Company’s appointee</w:t>
      </w:r>
      <w:r w:rsidR="00FE3D51" w:rsidRPr="00AB2FE8">
        <w:rPr>
          <w:rFonts w:ascii="Times New Roman" w:hAnsi="Times New Roman"/>
          <w:sz w:val="24"/>
        </w:rPr>
        <w:t xml:space="preserve"> </w:t>
      </w:r>
      <w:r w:rsidRPr="00AB2FE8">
        <w:rPr>
          <w:rFonts w:ascii="Times New Roman" w:hAnsi="Times New Roman"/>
          <w:sz w:val="24"/>
        </w:rPr>
        <w:t xml:space="preserve">upon </w:t>
      </w:r>
      <w:r w:rsidRPr="00AB2FE8">
        <w:rPr>
          <w:rFonts w:ascii="Times New Roman" w:hAnsi="Times New Roman"/>
          <w:sz w:val="24"/>
        </w:rPr>
        <w:lastRenderedPageBreak/>
        <w:t xml:space="preserve">consultation between NU and the Company in accordance with an assignment agreement </w:t>
      </w:r>
      <w:r w:rsidR="00FE3D51" w:rsidRPr="00AB2FE8">
        <w:rPr>
          <w:rFonts w:ascii="Times New Roman" w:hAnsi="Times New Roman"/>
          <w:sz w:val="24"/>
        </w:rPr>
        <w:t xml:space="preserve">to </w:t>
      </w:r>
      <w:r w:rsidRPr="00AB2FE8">
        <w:rPr>
          <w:rFonts w:ascii="Times New Roman" w:hAnsi="Times New Roman"/>
          <w:sz w:val="24"/>
        </w:rPr>
        <w:t>be executed separately.</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Royalty</w:t>
      </w:r>
    </w:p>
    <w:p w:rsidR="00E1122B" w:rsidRPr="00AB2FE8" w:rsidRDefault="00E140B8" w:rsidP="00AA7791">
      <w:pPr>
        <w:numPr>
          <w:ilvl w:val="0"/>
          <w:numId w:val="11"/>
        </w:numPr>
        <w:jc w:val="left"/>
        <w:rPr>
          <w:rFonts w:ascii="Times New Roman" w:hAnsi="Times New Roman"/>
          <w:sz w:val="24"/>
        </w:rPr>
      </w:pPr>
      <w:r w:rsidRPr="00AB2FE8">
        <w:rPr>
          <w:rFonts w:ascii="Times New Roman" w:hAnsi="Times New Roman"/>
          <w:sz w:val="24"/>
        </w:rPr>
        <w:t>The r</w:t>
      </w:r>
      <w:r w:rsidR="00E1122B" w:rsidRPr="00AB2FE8">
        <w:rPr>
          <w:rFonts w:ascii="Times New Roman" w:hAnsi="Times New Roman"/>
          <w:sz w:val="24"/>
        </w:rPr>
        <w:t xml:space="preserve">oyalty for </w:t>
      </w:r>
      <w:r w:rsidR="00F10E42">
        <w:rPr>
          <w:rFonts w:ascii="Times New Roman" w:hAnsi="Times New Roman" w:hint="eastAsia"/>
          <w:sz w:val="24"/>
        </w:rPr>
        <w:t>us</w:t>
      </w:r>
      <w:r w:rsidRPr="00AB2FE8">
        <w:rPr>
          <w:rFonts w:ascii="Times New Roman" w:hAnsi="Times New Roman"/>
          <w:sz w:val="24"/>
        </w:rPr>
        <w:t>ing</w:t>
      </w:r>
      <w:r w:rsidR="00E1122B" w:rsidRPr="00AB2FE8">
        <w:rPr>
          <w:rFonts w:ascii="Times New Roman" w:hAnsi="Times New Roman"/>
          <w:sz w:val="24"/>
        </w:rPr>
        <w:t xml:space="preserve"> the </w:t>
      </w:r>
      <w:r w:rsidR="00AD3FD0" w:rsidRPr="008D4102">
        <w:rPr>
          <w:rFonts w:ascii="Times New Roman" w:eastAsia="ＭＳ ゴシック" w:hAnsi="Times New Roman"/>
          <w:sz w:val="24"/>
        </w:rPr>
        <w:t xml:space="preserve">NU </w:t>
      </w:r>
      <w:r w:rsidR="00AD3FD0">
        <w:rPr>
          <w:rFonts w:ascii="Times New Roman" w:eastAsia="ＭＳ ゴシック" w:hAnsi="Times New Roman" w:hint="eastAsia"/>
          <w:sz w:val="24"/>
        </w:rPr>
        <w:t xml:space="preserve">Owned </w:t>
      </w:r>
      <w:r w:rsidR="00AD3FD0" w:rsidRPr="008D4102">
        <w:rPr>
          <w:rFonts w:ascii="Times New Roman" w:eastAsia="ＭＳ ゴシック" w:hAnsi="Times New Roman"/>
          <w:sz w:val="24"/>
        </w:rPr>
        <w:t>Intellectual Property Right</w:t>
      </w:r>
      <w:r w:rsidR="00AD3FD0">
        <w:rPr>
          <w:rFonts w:ascii="Times New Roman" w:eastAsia="ＭＳ ゴシック" w:hAnsi="Times New Roman" w:hint="eastAsia"/>
          <w:sz w:val="24"/>
        </w:rPr>
        <w:t>s</w:t>
      </w:r>
      <w:r w:rsidR="00E1122B" w:rsidRPr="00AB2FE8">
        <w:rPr>
          <w:rFonts w:ascii="Times New Roman" w:hAnsi="Times New Roman"/>
          <w:sz w:val="24"/>
        </w:rPr>
        <w:t xml:space="preserve"> by the Company or </w:t>
      </w:r>
      <w:r w:rsidR="00B66FCE" w:rsidRPr="00AB2FE8">
        <w:rPr>
          <w:rFonts w:ascii="Times New Roman" w:hAnsi="Times New Roman"/>
          <w:sz w:val="24"/>
        </w:rPr>
        <w:t>Company’s appointee</w:t>
      </w:r>
      <w:r w:rsidR="00E1122B" w:rsidRPr="00AB2FE8">
        <w:rPr>
          <w:rFonts w:ascii="Times New Roman" w:hAnsi="Times New Roman"/>
          <w:sz w:val="24"/>
        </w:rPr>
        <w:t xml:space="preserve"> shall be separately provided</w:t>
      </w:r>
      <w:r w:rsidR="000D30A5" w:rsidRPr="00AB2FE8">
        <w:rPr>
          <w:rFonts w:ascii="Times New Roman" w:hAnsi="Times New Roman"/>
          <w:sz w:val="24"/>
        </w:rPr>
        <w:t xml:space="preserve"> in the relevant</w:t>
      </w:r>
      <w:r w:rsidR="00E1122B" w:rsidRPr="00AB2FE8">
        <w:rPr>
          <w:rFonts w:ascii="Times New Roman" w:hAnsi="Times New Roman"/>
          <w:sz w:val="24"/>
        </w:rPr>
        <w:t xml:space="preserve"> licensing agreement.</w:t>
      </w:r>
    </w:p>
    <w:p w:rsidR="00E1122B" w:rsidRPr="00AB2FE8" w:rsidRDefault="00E1122B" w:rsidP="00AA7791">
      <w:pPr>
        <w:numPr>
          <w:ilvl w:val="0"/>
          <w:numId w:val="11"/>
        </w:numPr>
        <w:jc w:val="left"/>
        <w:rPr>
          <w:rFonts w:ascii="Times New Roman" w:hAnsi="Times New Roman"/>
          <w:sz w:val="24"/>
        </w:rPr>
      </w:pPr>
      <w:r w:rsidRPr="00AB2FE8">
        <w:rPr>
          <w:rFonts w:ascii="Times New Roman" w:hAnsi="Times New Roman"/>
          <w:sz w:val="24"/>
        </w:rPr>
        <w:t xml:space="preserve">If </w:t>
      </w:r>
      <w:r w:rsidR="00B66FCE" w:rsidRPr="00AB2FE8">
        <w:rPr>
          <w:rFonts w:ascii="Times New Roman" w:hAnsi="Times New Roman"/>
          <w:sz w:val="24"/>
        </w:rPr>
        <w:t>Company’s appointee</w:t>
      </w:r>
      <w:r w:rsidRPr="00AB2FE8">
        <w:rPr>
          <w:rFonts w:ascii="Times New Roman" w:hAnsi="Times New Roman"/>
          <w:sz w:val="24"/>
        </w:rPr>
        <w:t xml:space="preserve"> </w:t>
      </w:r>
      <w:r w:rsidR="00F10E42">
        <w:rPr>
          <w:rFonts w:ascii="Times New Roman" w:hAnsi="Times New Roman" w:hint="eastAsia"/>
          <w:sz w:val="24"/>
        </w:rPr>
        <w:t>use</w:t>
      </w:r>
      <w:r w:rsidRPr="00AB2FE8">
        <w:rPr>
          <w:rFonts w:ascii="Times New Roman" w:hAnsi="Times New Roman"/>
          <w:sz w:val="24"/>
        </w:rPr>
        <w:t xml:space="preserve">s the Jointly-Held Intellectual Property Rights, the royalty to be provided separately in the </w:t>
      </w:r>
      <w:r w:rsidR="000D30A5" w:rsidRPr="00AB2FE8">
        <w:rPr>
          <w:rFonts w:ascii="Times New Roman" w:hAnsi="Times New Roman"/>
          <w:sz w:val="24"/>
        </w:rPr>
        <w:t xml:space="preserve">relevant </w:t>
      </w:r>
      <w:r w:rsidRPr="00AB2FE8">
        <w:rPr>
          <w:rFonts w:ascii="Times New Roman" w:hAnsi="Times New Roman"/>
          <w:sz w:val="24"/>
        </w:rPr>
        <w:t xml:space="preserve">licensing agreement shall be distributed respectively in proportion to the interests </w:t>
      </w:r>
      <w:r w:rsidR="0032153F" w:rsidRPr="00AB2FE8">
        <w:rPr>
          <w:rFonts w:ascii="Times New Roman" w:hAnsi="Times New Roman"/>
          <w:sz w:val="24"/>
        </w:rPr>
        <w:t xml:space="preserve">therein </w:t>
      </w:r>
      <w:r w:rsidRPr="00AB2FE8">
        <w:rPr>
          <w:rFonts w:ascii="Times New Roman" w:hAnsi="Times New Roman"/>
          <w:sz w:val="24"/>
        </w:rPr>
        <w:t>held by NU and the Company.  Furthermor</w:t>
      </w:r>
      <w:r w:rsidR="00AA7791" w:rsidRPr="00AB2FE8">
        <w:rPr>
          <w:rFonts w:ascii="Times New Roman" w:hAnsi="Times New Roman"/>
          <w:sz w:val="24"/>
        </w:rPr>
        <w:t xml:space="preserve">e, if the Company </w:t>
      </w:r>
      <w:r w:rsidR="0032153F" w:rsidRPr="00AB2FE8">
        <w:rPr>
          <w:rFonts w:ascii="Times New Roman" w:hAnsi="Times New Roman"/>
          <w:sz w:val="24"/>
        </w:rPr>
        <w:t>exclusively</w:t>
      </w:r>
      <w:r w:rsidR="0032153F" w:rsidRPr="00AB2FE8" w:rsidDel="0032153F">
        <w:rPr>
          <w:rFonts w:ascii="Times New Roman" w:hAnsi="Times New Roman"/>
          <w:sz w:val="24"/>
        </w:rPr>
        <w:t xml:space="preserve"> </w:t>
      </w:r>
      <w:r w:rsidR="00F10E42">
        <w:rPr>
          <w:rFonts w:ascii="Times New Roman" w:hAnsi="Times New Roman" w:hint="eastAsia"/>
          <w:sz w:val="24"/>
        </w:rPr>
        <w:t>use</w:t>
      </w:r>
      <w:r w:rsidRPr="00AB2FE8">
        <w:rPr>
          <w:rFonts w:ascii="Times New Roman" w:hAnsi="Times New Roman"/>
          <w:sz w:val="24"/>
        </w:rPr>
        <w:t>s the Jointly-Held Intellectual Property Rights</w:t>
      </w:r>
      <w:r w:rsidR="0032153F" w:rsidRPr="00AB2FE8">
        <w:rPr>
          <w:rFonts w:ascii="Times New Roman" w:hAnsi="Times New Roman"/>
          <w:sz w:val="24"/>
        </w:rPr>
        <w:t xml:space="preserve"> on its own</w:t>
      </w:r>
      <w:r w:rsidRPr="00AB2FE8">
        <w:rPr>
          <w:rFonts w:ascii="Times New Roman" w:hAnsi="Times New Roman"/>
          <w:sz w:val="24"/>
        </w:rPr>
        <w:t>, t</w:t>
      </w:r>
      <w:r w:rsidR="000D30A5" w:rsidRPr="00AB2FE8">
        <w:rPr>
          <w:rFonts w:ascii="Times New Roman" w:hAnsi="Times New Roman"/>
          <w:sz w:val="24"/>
        </w:rPr>
        <w:t>he Company shall pay NU royalty which will be separately provided in the relevant joint application agreement or licensing agreement.</w:t>
      </w:r>
    </w:p>
    <w:p w:rsidR="000D30A5" w:rsidRPr="00AB2FE8" w:rsidRDefault="000D30A5" w:rsidP="00AA7791">
      <w:pPr>
        <w:numPr>
          <w:ilvl w:val="0"/>
          <w:numId w:val="11"/>
        </w:numPr>
        <w:jc w:val="left"/>
        <w:rPr>
          <w:rFonts w:ascii="Times New Roman" w:hAnsi="Times New Roman"/>
          <w:sz w:val="24"/>
        </w:rPr>
      </w:pPr>
      <w:r w:rsidRPr="00AB2FE8">
        <w:rPr>
          <w:rFonts w:ascii="Times New Roman" w:hAnsi="Times New Roman"/>
          <w:sz w:val="24"/>
        </w:rPr>
        <w:t xml:space="preserve">The royalty for </w:t>
      </w:r>
      <w:r w:rsidR="00F10E42">
        <w:rPr>
          <w:rFonts w:ascii="Times New Roman" w:hAnsi="Times New Roman" w:hint="eastAsia"/>
          <w:sz w:val="24"/>
        </w:rPr>
        <w:t>us</w:t>
      </w:r>
      <w:r w:rsidR="00E140B8" w:rsidRPr="00AB2FE8">
        <w:rPr>
          <w:rFonts w:ascii="Times New Roman" w:hAnsi="Times New Roman"/>
          <w:sz w:val="24"/>
        </w:rPr>
        <w:t>ing</w:t>
      </w:r>
      <w:r w:rsidRPr="00AB2FE8">
        <w:rPr>
          <w:rFonts w:ascii="Times New Roman" w:hAnsi="Times New Roman"/>
          <w:sz w:val="24"/>
        </w:rPr>
        <w:t xml:space="preserve"> the Jointly-Held Intellectual Property Rights by a Third Party shall be distributed respectively in proportion to the interests </w:t>
      </w:r>
      <w:r w:rsidR="0032153F" w:rsidRPr="00AB2FE8">
        <w:rPr>
          <w:rFonts w:ascii="Times New Roman" w:hAnsi="Times New Roman"/>
          <w:sz w:val="24"/>
        </w:rPr>
        <w:t xml:space="preserve">therein </w:t>
      </w:r>
      <w:r w:rsidRPr="00AB2FE8">
        <w:rPr>
          <w:rFonts w:ascii="Times New Roman" w:hAnsi="Times New Roman"/>
          <w:sz w:val="24"/>
        </w:rPr>
        <w:t>held by NU and the Company.</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Patent Fees, etc.</w:t>
      </w:r>
    </w:p>
    <w:p w:rsidR="00D75DC6" w:rsidRPr="00AB2FE8" w:rsidRDefault="00D75DC6" w:rsidP="00AA7791">
      <w:pPr>
        <w:numPr>
          <w:ilvl w:val="0"/>
          <w:numId w:val="12"/>
        </w:numPr>
        <w:jc w:val="left"/>
        <w:rPr>
          <w:rFonts w:ascii="Times New Roman" w:hAnsi="Times New Roman"/>
          <w:sz w:val="24"/>
        </w:rPr>
      </w:pPr>
      <w:r w:rsidRPr="00AB2FE8">
        <w:rPr>
          <w:rFonts w:ascii="Times New Roman" w:hAnsi="Times New Roman"/>
          <w:sz w:val="24"/>
        </w:rPr>
        <w:t xml:space="preserve">If the Company or </w:t>
      </w:r>
      <w:r w:rsidR="00B66FCE" w:rsidRPr="00AB2FE8">
        <w:rPr>
          <w:rFonts w:ascii="Times New Roman" w:hAnsi="Times New Roman"/>
          <w:sz w:val="24"/>
        </w:rPr>
        <w:t>Company’s appointee</w:t>
      </w:r>
      <w:r w:rsidRPr="00AB2FE8">
        <w:rPr>
          <w:rFonts w:ascii="Times New Roman" w:hAnsi="Times New Roman"/>
          <w:sz w:val="24"/>
        </w:rPr>
        <w:t xml:space="preserve"> wishes to exclusively </w:t>
      </w:r>
      <w:r w:rsidR="00F10E42">
        <w:rPr>
          <w:rFonts w:ascii="Times New Roman" w:hAnsi="Times New Roman" w:hint="eastAsia"/>
          <w:sz w:val="24"/>
        </w:rPr>
        <w:t>use</w:t>
      </w:r>
      <w:r w:rsidR="00AA7791" w:rsidRPr="00AB2FE8">
        <w:rPr>
          <w:rFonts w:ascii="Times New Roman" w:hAnsi="Times New Roman"/>
          <w:sz w:val="24"/>
        </w:rPr>
        <w:t xml:space="preserve"> the Jointly-Held Intellectual Property Rights, the Company shall bear the entire amount of costs and the like for filing applications, patent fees and the like </w:t>
      </w:r>
      <w:r w:rsidR="00EE41E8" w:rsidRPr="00AB2FE8">
        <w:rPr>
          <w:rFonts w:ascii="Times New Roman" w:hAnsi="Times New Roman"/>
          <w:sz w:val="24"/>
        </w:rPr>
        <w:t>related to the Jointly-Held Intellectual Property Rights (“</w:t>
      </w:r>
      <w:r w:rsidR="00EE41E8" w:rsidRPr="00F16243">
        <w:rPr>
          <w:rFonts w:ascii="Times New Roman" w:hAnsi="Times New Roman"/>
          <w:b/>
          <w:sz w:val="24"/>
        </w:rPr>
        <w:t>Application Costs</w:t>
      </w:r>
      <w:r w:rsidR="00EE41E8" w:rsidRPr="00AB2FE8">
        <w:rPr>
          <w:rFonts w:ascii="Times New Roman" w:hAnsi="Times New Roman"/>
          <w:sz w:val="24"/>
        </w:rPr>
        <w:t>”).</w:t>
      </w:r>
    </w:p>
    <w:p w:rsidR="00EE41E8" w:rsidRPr="00AB2FE8" w:rsidRDefault="00EE41E8" w:rsidP="00AA7791">
      <w:pPr>
        <w:numPr>
          <w:ilvl w:val="0"/>
          <w:numId w:val="12"/>
        </w:numPr>
        <w:jc w:val="left"/>
        <w:rPr>
          <w:rFonts w:ascii="Times New Roman" w:hAnsi="Times New Roman"/>
          <w:sz w:val="24"/>
        </w:rPr>
      </w:pPr>
      <w:r w:rsidRPr="00AB2FE8">
        <w:rPr>
          <w:rFonts w:ascii="Times New Roman" w:hAnsi="Times New Roman"/>
          <w:sz w:val="24"/>
        </w:rPr>
        <w:t xml:space="preserve">If the Company or </w:t>
      </w:r>
      <w:r w:rsidR="00B66FCE" w:rsidRPr="00AB2FE8">
        <w:rPr>
          <w:rFonts w:ascii="Times New Roman" w:hAnsi="Times New Roman"/>
          <w:sz w:val="24"/>
        </w:rPr>
        <w:t>Company’s appointee</w:t>
      </w:r>
      <w:r w:rsidRPr="00AB2FE8">
        <w:rPr>
          <w:rFonts w:ascii="Times New Roman" w:hAnsi="Times New Roman"/>
          <w:sz w:val="24"/>
        </w:rPr>
        <w:t xml:space="preserve"> </w:t>
      </w:r>
      <w:r w:rsidR="0032153F" w:rsidRPr="00AB2FE8">
        <w:rPr>
          <w:rFonts w:ascii="Times New Roman" w:hAnsi="Times New Roman"/>
          <w:sz w:val="24"/>
        </w:rPr>
        <w:t xml:space="preserve">desires </w:t>
      </w:r>
      <w:r w:rsidRPr="00AB2FE8">
        <w:rPr>
          <w:rFonts w:ascii="Times New Roman" w:hAnsi="Times New Roman"/>
          <w:sz w:val="24"/>
        </w:rPr>
        <w:t xml:space="preserve">to non-exclusively </w:t>
      </w:r>
      <w:r w:rsidR="00F10E42">
        <w:rPr>
          <w:rFonts w:ascii="Times New Roman" w:hAnsi="Times New Roman" w:hint="eastAsia"/>
          <w:sz w:val="24"/>
        </w:rPr>
        <w:t>use</w:t>
      </w:r>
      <w:r w:rsidRPr="00AB2FE8">
        <w:rPr>
          <w:rFonts w:ascii="Times New Roman" w:hAnsi="Times New Roman"/>
          <w:sz w:val="24"/>
        </w:rPr>
        <w:t xml:space="preserve"> the Jointly-Held Intellectual Property Rights, </w:t>
      </w:r>
      <w:r w:rsidR="0032153F" w:rsidRPr="00AB2FE8">
        <w:rPr>
          <w:rFonts w:ascii="Times New Roman" w:hAnsi="Times New Roman"/>
          <w:sz w:val="24"/>
        </w:rPr>
        <w:t>NU and the Company shall consult and determine the ratio of the Application Costs they will respectively bear</w:t>
      </w:r>
      <w:r w:rsidRPr="00AB2FE8">
        <w:rPr>
          <w:rFonts w:ascii="Times New Roman" w:hAnsi="Times New Roman"/>
          <w:sz w:val="24"/>
        </w:rPr>
        <w:t>.</w:t>
      </w:r>
    </w:p>
    <w:p w:rsidR="00E050C7" w:rsidRPr="00AB2FE8" w:rsidRDefault="00E050C7" w:rsidP="00AB2FE8">
      <w:pPr>
        <w:pStyle w:val="2"/>
        <w:ind w:leftChars="15" w:left="266" w:hanging="237"/>
        <w:jc w:val="left"/>
        <w:rPr>
          <w:rFonts w:ascii="Times New Roman" w:hAnsi="Times New Roman"/>
          <w:sz w:val="24"/>
        </w:rPr>
      </w:pPr>
    </w:p>
    <w:p w:rsidR="00446769"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Information Exchange</w:t>
      </w:r>
    </w:p>
    <w:p w:rsidR="00EE41E8" w:rsidRPr="00AB2FE8" w:rsidRDefault="00DC47D2" w:rsidP="00AA7791">
      <w:pPr>
        <w:numPr>
          <w:ilvl w:val="0"/>
          <w:numId w:val="13"/>
        </w:numPr>
        <w:jc w:val="left"/>
        <w:rPr>
          <w:rFonts w:ascii="Times New Roman" w:hAnsi="Times New Roman"/>
          <w:sz w:val="24"/>
        </w:rPr>
      </w:pPr>
      <w:r w:rsidRPr="00AB2FE8">
        <w:rPr>
          <w:rFonts w:ascii="Times New Roman" w:hAnsi="Times New Roman"/>
          <w:sz w:val="24"/>
        </w:rPr>
        <w:t xml:space="preserve">NU and the Company shall mutually provide or disclose </w:t>
      </w:r>
      <w:r w:rsidR="00255EB7" w:rsidRPr="00AB2FE8">
        <w:rPr>
          <w:rFonts w:ascii="Times New Roman" w:hAnsi="Times New Roman"/>
          <w:sz w:val="24"/>
        </w:rPr>
        <w:t xml:space="preserve">to each other </w:t>
      </w:r>
      <w:r w:rsidRPr="00AB2FE8">
        <w:rPr>
          <w:rFonts w:ascii="Times New Roman" w:hAnsi="Times New Roman"/>
          <w:sz w:val="24"/>
        </w:rPr>
        <w:t>information and materials necessary for</w:t>
      </w:r>
      <w:r w:rsidR="00255EB7" w:rsidRPr="00AB2FE8">
        <w:rPr>
          <w:rFonts w:ascii="Times New Roman" w:hAnsi="Times New Roman"/>
          <w:sz w:val="24"/>
        </w:rPr>
        <w:t xml:space="preserve"> conducting </w:t>
      </w:r>
      <w:r w:rsidRPr="00AB2FE8">
        <w:rPr>
          <w:rFonts w:ascii="Times New Roman" w:hAnsi="Times New Roman"/>
          <w:sz w:val="24"/>
        </w:rPr>
        <w:t>the Joint Research except for those with respect to which NU and the Company assume confidentiality obligations pursuant to an agreement with a party other than NU and the Company.</w:t>
      </w:r>
    </w:p>
    <w:p w:rsidR="00DC47D2" w:rsidRPr="00AB2FE8" w:rsidRDefault="00AB765A" w:rsidP="00AA7791">
      <w:pPr>
        <w:numPr>
          <w:ilvl w:val="0"/>
          <w:numId w:val="13"/>
        </w:numPr>
        <w:jc w:val="left"/>
        <w:rPr>
          <w:rFonts w:ascii="Times New Roman" w:hAnsi="Times New Roman"/>
          <w:sz w:val="24"/>
        </w:rPr>
      </w:pPr>
      <w:r w:rsidRPr="008D4102">
        <w:rPr>
          <w:rFonts w:ascii="Times New Roman" w:eastAsia="ＭＳ ゴシック" w:hAnsi="Times New Roman"/>
          <w:sz w:val="24"/>
        </w:rPr>
        <w:t>NU shall return the materials provided to NU pursuant to this Article after the completion or the cancellation of the</w:t>
      </w:r>
      <w:r w:rsidR="00DC47D2" w:rsidRPr="00AB2FE8">
        <w:rPr>
          <w:rFonts w:ascii="Times New Roman" w:hAnsi="Times New Roman"/>
          <w:sz w:val="24"/>
        </w:rPr>
        <w:t xml:space="preserve"> Joint Research.</w:t>
      </w:r>
    </w:p>
    <w:p w:rsidR="00E050C7" w:rsidRPr="00AB2FE8" w:rsidRDefault="00E050C7" w:rsidP="00AB2FE8">
      <w:pPr>
        <w:ind w:left="237" w:hangingChars="100" w:hanging="237"/>
        <w:jc w:val="left"/>
        <w:rPr>
          <w:rFonts w:ascii="Times New Roman" w:hAnsi="Times New Roman"/>
          <w:sz w:val="24"/>
        </w:rPr>
      </w:pPr>
    </w:p>
    <w:p w:rsidR="00AA6CA7" w:rsidRPr="005902AB" w:rsidRDefault="00AA6CA7" w:rsidP="005902AB">
      <w:pPr>
        <w:numPr>
          <w:ilvl w:val="0"/>
          <w:numId w:val="27"/>
        </w:numPr>
        <w:jc w:val="left"/>
        <w:rPr>
          <w:rFonts w:ascii="Times New Roman" w:hAnsi="Times New Roman"/>
          <w:b/>
          <w:sz w:val="24"/>
        </w:rPr>
      </w:pPr>
      <w:r w:rsidRPr="005902AB">
        <w:rPr>
          <w:rFonts w:ascii="Times New Roman" w:hAnsi="Times New Roman"/>
          <w:b/>
          <w:sz w:val="24"/>
        </w:rPr>
        <w:t>Confidentiality</w:t>
      </w:r>
    </w:p>
    <w:p w:rsidR="00DC47D2" w:rsidRPr="00AB2FE8" w:rsidRDefault="00E35713" w:rsidP="00AA7791">
      <w:pPr>
        <w:numPr>
          <w:ilvl w:val="0"/>
          <w:numId w:val="14"/>
        </w:numPr>
        <w:jc w:val="left"/>
        <w:rPr>
          <w:rFonts w:ascii="Times New Roman" w:hAnsi="Times New Roman"/>
          <w:sz w:val="24"/>
        </w:rPr>
      </w:pPr>
      <w:r w:rsidRPr="00AB2FE8">
        <w:rPr>
          <w:rFonts w:ascii="Times New Roman" w:hAnsi="Times New Roman"/>
          <w:sz w:val="24"/>
        </w:rPr>
        <w:t xml:space="preserve">NU and the Company shall not disclose or divulge, to parties other than the Researchers listed in Exhibit 1 hereto, any information provided by the other party for </w:t>
      </w:r>
      <w:r w:rsidR="00255EB7" w:rsidRPr="00AB2FE8">
        <w:rPr>
          <w:rFonts w:ascii="Times New Roman" w:hAnsi="Times New Roman"/>
          <w:sz w:val="24"/>
        </w:rPr>
        <w:t xml:space="preserve">conducting </w:t>
      </w:r>
      <w:r w:rsidRPr="00AB2FE8">
        <w:rPr>
          <w:rFonts w:ascii="Times New Roman" w:hAnsi="Times New Roman"/>
          <w:sz w:val="24"/>
        </w:rPr>
        <w:t>the Joint Research which the other party indicates at the time of the provision or disclosure is confidential</w:t>
      </w:r>
      <w:r w:rsidR="00052A92" w:rsidRPr="00AB2FE8">
        <w:rPr>
          <w:rFonts w:ascii="Times New Roman" w:hAnsi="Times New Roman"/>
          <w:sz w:val="24"/>
        </w:rPr>
        <w:t>,</w:t>
      </w:r>
      <w:r w:rsidRPr="00AB2FE8">
        <w:rPr>
          <w:rFonts w:ascii="Times New Roman" w:hAnsi="Times New Roman"/>
          <w:sz w:val="24"/>
        </w:rPr>
        <w:t xml:space="preserve"> or, if such information is disclosed orally, the other party explicitly indicates at the time of the disclosure</w:t>
      </w:r>
      <w:r w:rsidR="00052A92" w:rsidRPr="00AB2FE8">
        <w:rPr>
          <w:rFonts w:ascii="Times New Roman" w:hAnsi="Times New Roman"/>
          <w:sz w:val="24"/>
        </w:rPr>
        <w:t>,</w:t>
      </w:r>
      <w:r w:rsidR="00255EB7" w:rsidRPr="00AB2FE8">
        <w:rPr>
          <w:rFonts w:ascii="Times New Roman" w:hAnsi="Times New Roman"/>
          <w:sz w:val="24"/>
        </w:rPr>
        <w:t xml:space="preserve"> </w:t>
      </w:r>
      <w:r w:rsidRPr="00AB2FE8">
        <w:rPr>
          <w:rFonts w:ascii="Times New Roman" w:hAnsi="Times New Roman"/>
          <w:sz w:val="24"/>
        </w:rPr>
        <w:t xml:space="preserve">is confidential and the other party notifies </w:t>
      </w:r>
      <w:r w:rsidR="00CC024F" w:rsidRPr="00AB2FE8">
        <w:rPr>
          <w:rFonts w:ascii="Times New Roman" w:hAnsi="Times New Roman"/>
          <w:sz w:val="24"/>
        </w:rPr>
        <w:t>the receiving party</w:t>
      </w:r>
      <w:r w:rsidR="00052A92" w:rsidRPr="00AB2FE8">
        <w:rPr>
          <w:rFonts w:ascii="Times New Roman" w:hAnsi="Times New Roman"/>
          <w:sz w:val="24"/>
        </w:rPr>
        <w:t xml:space="preserve"> </w:t>
      </w:r>
      <w:r w:rsidRPr="00AB2FE8">
        <w:rPr>
          <w:rFonts w:ascii="Times New Roman" w:hAnsi="Times New Roman"/>
          <w:sz w:val="24"/>
        </w:rPr>
        <w:t>in writing within thirty (30) days after the disclosure</w:t>
      </w:r>
      <w:r w:rsidR="00052A92" w:rsidRPr="00AB2FE8">
        <w:rPr>
          <w:rFonts w:ascii="Times New Roman" w:hAnsi="Times New Roman"/>
          <w:sz w:val="24"/>
        </w:rPr>
        <w:t>,</w:t>
      </w:r>
      <w:r w:rsidRPr="00AB2FE8">
        <w:rPr>
          <w:rFonts w:ascii="Times New Roman" w:hAnsi="Times New Roman"/>
          <w:sz w:val="24"/>
        </w:rPr>
        <w:t xml:space="preserve"> is confidential (</w:t>
      </w:r>
      <w:r w:rsidR="00F16243">
        <w:rPr>
          <w:rFonts w:ascii="Times New Roman" w:hAnsi="Times New Roman" w:hint="eastAsia"/>
          <w:sz w:val="24"/>
        </w:rPr>
        <w:t xml:space="preserve">the </w:t>
      </w:r>
      <w:r w:rsidRPr="00AB2FE8">
        <w:rPr>
          <w:rFonts w:ascii="Times New Roman" w:hAnsi="Times New Roman"/>
          <w:sz w:val="24"/>
        </w:rPr>
        <w:t>“</w:t>
      </w:r>
      <w:r w:rsidRPr="00F16243">
        <w:rPr>
          <w:rFonts w:ascii="Times New Roman" w:hAnsi="Times New Roman"/>
          <w:b/>
          <w:sz w:val="24"/>
        </w:rPr>
        <w:t>Confidential Information</w:t>
      </w:r>
      <w:r w:rsidRPr="00AB2FE8">
        <w:rPr>
          <w:rFonts w:ascii="Times New Roman" w:hAnsi="Times New Roman"/>
          <w:sz w:val="24"/>
        </w:rPr>
        <w:t xml:space="preserve">”).  Furthermore, NU and the Company shall cause the Researchers to assume obligations to maintain </w:t>
      </w:r>
      <w:r w:rsidR="00255EB7" w:rsidRPr="00AB2FE8">
        <w:rPr>
          <w:rFonts w:ascii="Times New Roman" w:hAnsi="Times New Roman"/>
          <w:sz w:val="24"/>
        </w:rPr>
        <w:t xml:space="preserve">the </w:t>
      </w:r>
      <w:r w:rsidRPr="00AB2FE8">
        <w:rPr>
          <w:rFonts w:ascii="Times New Roman" w:hAnsi="Times New Roman"/>
          <w:sz w:val="24"/>
        </w:rPr>
        <w:t xml:space="preserve">confidentiality of the Confidential Information </w:t>
      </w:r>
      <w:r w:rsidR="0047672F" w:rsidRPr="00AB2FE8">
        <w:rPr>
          <w:rFonts w:ascii="Times New Roman" w:hAnsi="Times New Roman"/>
          <w:sz w:val="24"/>
        </w:rPr>
        <w:t>while they belong to, and after they leave, NU or the Company</w:t>
      </w:r>
      <w:r w:rsidR="00255EB7" w:rsidRPr="00AB2FE8">
        <w:rPr>
          <w:rFonts w:ascii="Times New Roman" w:hAnsi="Times New Roman"/>
          <w:sz w:val="24"/>
        </w:rPr>
        <w:t>, as the case may be</w:t>
      </w:r>
      <w:r w:rsidRPr="00AB2FE8">
        <w:rPr>
          <w:rFonts w:ascii="Times New Roman" w:hAnsi="Times New Roman"/>
          <w:sz w:val="24"/>
        </w:rPr>
        <w:t>.  The provisions of this Paragraph do not apply to any information that falls under any of the following:</w:t>
      </w:r>
    </w:p>
    <w:p w:rsidR="00E35713" w:rsidRPr="00AB2FE8" w:rsidRDefault="00AB765A" w:rsidP="00AA7791">
      <w:pPr>
        <w:numPr>
          <w:ilvl w:val="0"/>
          <w:numId w:val="21"/>
        </w:numPr>
        <w:jc w:val="left"/>
        <w:rPr>
          <w:rFonts w:ascii="Times New Roman" w:hAnsi="Times New Roman"/>
          <w:sz w:val="24"/>
        </w:rPr>
      </w:pPr>
      <w:r w:rsidRPr="008D4102">
        <w:rPr>
          <w:rFonts w:ascii="Times New Roman" w:eastAsia="ＭＳ ゴシック" w:hAnsi="Times New Roman"/>
          <w:sz w:val="24"/>
        </w:rPr>
        <w:t>Information which the receiving party can prove that was already in its possession when disclosed or became known;</w:t>
      </w:r>
    </w:p>
    <w:p w:rsidR="00AB765A" w:rsidRPr="008D4102" w:rsidRDefault="00AB765A" w:rsidP="00AB765A">
      <w:pPr>
        <w:numPr>
          <w:ilvl w:val="0"/>
          <w:numId w:val="21"/>
        </w:numPr>
        <w:jc w:val="left"/>
        <w:rPr>
          <w:rFonts w:ascii="Times New Roman" w:eastAsia="ＭＳ ゴシック" w:hAnsi="Times New Roman"/>
          <w:spacing w:val="2"/>
          <w:sz w:val="24"/>
        </w:rPr>
      </w:pPr>
      <w:r w:rsidRPr="008D4102">
        <w:rPr>
          <w:rFonts w:ascii="Times New Roman" w:eastAsia="ＭＳ ゴシック" w:hAnsi="Times New Roman"/>
          <w:sz w:val="24"/>
        </w:rPr>
        <w:t>Information that was already publicly known when disclosed or became known;</w:t>
      </w:r>
    </w:p>
    <w:p w:rsidR="00AB765A" w:rsidRPr="0003428B" w:rsidRDefault="00AB765A" w:rsidP="00AB765A">
      <w:pPr>
        <w:numPr>
          <w:ilvl w:val="0"/>
          <w:numId w:val="21"/>
        </w:numPr>
        <w:jc w:val="left"/>
        <w:rPr>
          <w:rFonts w:ascii="Times New Roman" w:eastAsia="ＭＳ ゴシック" w:hAnsi="Times New Roman"/>
          <w:sz w:val="24"/>
        </w:rPr>
      </w:pPr>
      <w:r w:rsidRPr="0003428B">
        <w:rPr>
          <w:rFonts w:ascii="Times New Roman" w:eastAsia="ＭＳ ゴシック" w:hAnsi="Times New Roman"/>
          <w:sz w:val="24"/>
        </w:rPr>
        <w:t>Information that became publicly known for reasons not attributable to the receiving party after disclosure thereof;</w:t>
      </w:r>
    </w:p>
    <w:p w:rsidR="00AB765A" w:rsidRPr="0003428B" w:rsidRDefault="00AB765A" w:rsidP="00AB765A">
      <w:pPr>
        <w:numPr>
          <w:ilvl w:val="0"/>
          <w:numId w:val="21"/>
        </w:numPr>
        <w:jc w:val="left"/>
        <w:rPr>
          <w:rFonts w:ascii="Times New Roman" w:eastAsia="ＭＳ ゴシック" w:hAnsi="Times New Roman"/>
          <w:sz w:val="24"/>
        </w:rPr>
      </w:pPr>
      <w:r w:rsidRPr="0003428B">
        <w:rPr>
          <w:rFonts w:ascii="Times New Roman" w:eastAsia="ＭＳ ゴシック" w:hAnsi="Times New Roman"/>
          <w:sz w:val="24"/>
        </w:rPr>
        <w:t xml:space="preserve">Information which the receiving party can prove was lawfully obtained from a third party with authority for the disclosure thereof; </w:t>
      </w:r>
    </w:p>
    <w:p w:rsidR="00AB765A" w:rsidRPr="0003428B" w:rsidRDefault="00AB765A" w:rsidP="00AB765A">
      <w:pPr>
        <w:numPr>
          <w:ilvl w:val="0"/>
          <w:numId w:val="21"/>
        </w:numPr>
        <w:jc w:val="left"/>
        <w:rPr>
          <w:rFonts w:ascii="Times New Roman" w:eastAsia="ＭＳ ゴシック" w:hAnsi="Times New Roman"/>
          <w:sz w:val="24"/>
        </w:rPr>
      </w:pPr>
      <w:r w:rsidRPr="0003428B">
        <w:rPr>
          <w:rFonts w:ascii="Times New Roman" w:eastAsia="ＭＳ ゴシック" w:hAnsi="Times New Roman"/>
          <w:sz w:val="24"/>
        </w:rPr>
        <w:lastRenderedPageBreak/>
        <w:t>Information which the receiving party can prove was independently obtained or developed without reliance on the information disclosed by the other party; or</w:t>
      </w:r>
    </w:p>
    <w:p w:rsidR="00EA645B" w:rsidRPr="00AB2FE8" w:rsidRDefault="00AB765A" w:rsidP="00AB765A">
      <w:pPr>
        <w:numPr>
          <w:ilvl w:val="0"/>
          <w:numId w:val="21"/>
        </w:numPr>
        <w:jc w:val="left"/>
        <w:rPr>
          <w:rFonts w:ascii="Times New Roman" w:hAnsi="Times New Roman"/>
          <w:sz w:val="24"/>
        </w:rPr>
      </w:pPr>
      <w:r w:rsidRPr="0003428B">
        <w:rPr>
          <w:rFonts w:ascii="Times New Roman" w:eastAsia="ＭＳ ゴシック" w:hAnsi="Times New Roman"/>
          <w:sz w:val="24"/>
        </w:rPr>
        <w:t>Information subsequently disclosed with the disclosing party’s prior written approval for subsequent disclosure thereof.</w:t>
      </w:r>
    </w:p>
    <w:p w:rsidR="00EA645B" w:rsidRPr="00AB2FE8" w:rsidRDefault="00EA645B" w:rsidP="00AA7791">
      <w:pPr>
        <w:numPr>
          <w:ilvl w:val="0"/>
          <w:numId w:val="14"/>
        </w:numPr>
        <w:jc w:val="left"/>
        <w:rPr>
          <w:rFonts w:ascii="Times New Roman" w:hAnsi="Times New Roman"/>
          <w:sz w:val="24"/>
        </w:rPr>
      </w:pPr>
      <w:r w:rsidRPr="00AB2FE8">
        <w:rPr>
          <w:rFonts w:ascii="Times New Roman" w:hAnsi="Times New Roman"/>
          <w:sz w:val="24"/>
        </w:rPr>
        <w:t xml:space="preserve">Notwithstanding the preceding Paragraph, </w:t>
      </w:r>
      <w:r w:rsidR="0047672F" w:rsidRPr="00AB2FE8">
        <w:rPr>
          <w:rFonts w:ascii="Times New Roman" w:hAnsi="Times New Roman"/>
          <w:sz w:val="24"/>
        </w:rPr>
        <w:t xml:space="preserve">NU and the Company may disclose the Confidential Information to their respective officers and employees besides the Researchers listed in Exhibit 1 hereto who have a need to know </w:t>
      </w:r>
      <w:r w:rsidR="000B0721" w:rsidRPr="00AB2FE8">
        <w:rPr>
          <w:rFonts w:ascii="Times New Roman" w:hAnsi="Times New Roman"/>
          <w:sz w:val="24"/>
        </w:rPr>
        <w:t xml:space="preserve">it </w:t>
      </w:r>
      <w:r w:rsidR="0047672F" w:rsidRPr="00AB2FE8">
        <w:rPr>
          <w:rFonts w:ascii="Times New Roman" w:hAnsi="Times New Roman"/>
          <w:sz w:val="24"/>
        </w:rPr>
        <w:t>provided that such officers and employees are subject to the confidentiality obligations provided in this Agreement while they belong to, and after they leave, NU or the Company</w:t>
      </w:r>
      <w:r w:rsidR="000B0721" w:rsidRPr="00AB2FE8">
        <w:rPr>
          <w:rFonts w:ascii="Times New Roman" w:hAnsi="Times New Roman"/>
          <w:sz w:val="24"/>
        </w:rPr>
        <w:t>, as the case may be</w:t>
      </w:r>
      <w:r w:rsidR="0047672F" w:rsidRPr="00AB2FE8">
        <w:rPr>
          <w:rFonts w:ascii="Times New Roman" w:hAnsi="Times New Roman"/>
          <w:sz w:val="24"/>
        </w:rPr>
        <w:t>.</w:t>
      </w:r>
    </w:p>
    <w:p w:rsidR="0047672F" w:rsidRPr="00AB2FE8" w:rsidRDefault="00D03C17" w:rsidP="00AA7791">
      <w:pPr>
        <w:numPr>
          <w:ilvl w:val="0"/>
          <w:numId w:val="14"/>
        </w:numPr>
        <w:jc w:val="left"/>
        <w:rPr>
          <w:rFonts w:ascii="Times New Roman" w:hAnsi="Times New Roman"/>
          <w:sz w:val="24"/>
        </w:rPr>
      </w:pPr>
      <w:r w:rsidRPr="00AB2FE8">
        <w:rPr>
          <w:rFonts w:ascii="Times New Roman" w:hAnsi="Times New Roman"/>
          <w:sz w:val="24"/>
        </w:rPr>
        <w:t xml:space="preserve">Without </w:t>
      </w:r>
      <w:r w:rsidR="000B0721" w:rsidRPr="00AB2FE8">
        <w:rPr>
          <w:rFonts w:ascii="Times New Roman" w:hAnsi="Times New Roman"/>
          <w:sz w:val="24"/>
        </w:rPr>
        <w:t xml:space="preserve">the </w:t>
      </w:r>
      <w:r w:rsidRPr="00AB2FE8">
        <w:rPr>
          <w:rFonts w:ascii="Times New Roman" w:hAnsi="Times New Roman"/>
          <w:sz w:val="24"/>
        </w:rPr>
        <w:t xml:space="preserve">prior written consent of the other party, </w:t>
      </w:r>
      <w:r w:rsidR="0047672F" w:rsidRPr="00AB2FE8">
        <w:rPr>
          <w:rFonts w:ascii="Times New Roman" w:hAnsi="Times New Roman"/>
          <w:sz w:val="24"/>
        </w:rPr>
        <w:t>NU and the Company shall not use the Confidential Information for any purposes other than the purpose of the Joint Research</w:t>
      </w:r>
      <w:r w:rsidRPr="00AB2FE8">
        <w:rPr>
          <w:rFonts w:ascii="Times New Roman" w:hAnsi="Times New Roman"/>
          <w:sz w:val="24"/>
        </w:rPr>
        <w:t>.</w:t>
      </w:r>
    </w:p>
    <w:p w:rsidR="00D03C17" w:rsidRPr="00AB2FE8" w:rsidRDefault="00D03C17" w:rsidP="00AA7791">
      <w:pPr>
        <w:numPr>
          <w:ilvl w:val="0"/>
          <w:numId w:val="14"/>
        </w:numPr>
        <w:jc w:val="left"/>
        <w:rPr>
          <w:rFonts w:ascii="Times New Roman" w:hAnsi="Times New Roman"/>
          <w:sz w:val="24"/>
        </w:rPr>
      </w:pPr>
      <w:r w:rsidRPr="00AB2FE8">
        <w:rPr>
          <w:rFonts w:ascii="Times New Roman" w:hAnsi="Times New Roman"/>
          <w:sz w:val="24"/>
        </w:rPr>
        <w:t xml:space="preserve">The preceding three (3) paragraphs will be effective from the </w:t>
      </w:r>
      <w:r w:rsidR="005525BC" w:rsidRPr="00AB2FE8">
        <w:rPr>
          <w:rFonts w:ascii="Times New Roman" w:hAnsi="Times New Roman"/>
          <w:sz w:val="24"/>
        </w:rPr>
        <w:t>effective</w:t>
      </w:r>
      <w:r w:rsidRPr="00AB2FE8">
        <w:rPr>
          <w:rFonts w:ascii="Times New Roman" w:hAnsi="Times New Roman"/>
          <w:sz w:val="24"/>
        </w:rPr>
        <w:t xml:space="preserve"> date of this Agreement and will remain </w:t>
      </w:r>
      <w:r w:rsidR="009D2CEE" w:rsidRPr="00AB2FE8">
        <w:rPr>
          <w:rFonts w:ascii="Times New Roman" w:hAnsi="Times New Roman"/>
          <w:sz w:val="24"/>
        </w:rPr>
        <w:t xml:space="preserve">in full force and </w:t>
      </w:r>
      <w:r w:rsidRPr="00AB2FE8">
        <w:rPr>
          <w:rFonts w:ascii="Times New Roman" w:hAnsi="Times New Roman"/>
          <w:sz w:val="24"/>
        </w:rPr>
        <w:t>effect for five (5) years after the completion or termination of the Joint Research; provided, however, that NU and the Company may extend or shorten the term upon consultation.</w:t>
      </w:r>
    </w:p>
    <w:p w:rsidR="00E050C7" w:rsidRPr="00AB2FE8" w:rsidRDefault="00E050C7" w:rsidP="00AA7791">
      <w:pPr>
        <w:jc w:val="left"/>
        <w:rPr>
          <w:rFonts w:ascii="Times New Roman" w:hAnsi="Times New Roman"/>
          <w:sz w:val="24"/>
        </w:rPr>
      </w:pPr>
    </w:p>
    <w:p w:rsidR="002C1F85"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Research Results</w:t>
      </w:r>
    </w:p>
    <w:p w:rsidR="003451C1" w:rsidRPr="00AB2FE8" w:rsidRDefault="003451C1" w:rsidP="00AA7791">
      <w:pPr>
        <w:numPr>
          <w:ilvl w:val="0"/>
          <w:numId w:val="15"/>
        </w:numPr>
        <w:jc w:val="left"/>
        <w:rPr>
          <w:rFonts w:ascii="Times New Roman" w:hAnsi="Times New Roman"/>
          <w:sz w:val="24"/>
        </w:rPr>
      </w:pPr>
      <w:r w:rsidRPr="00AB2FE8">
        <w:rPr>
          <w:rFonts w:ascii="Times New Roman" w:hAnsi="Times New Roman"/>
          <w:sz w:val="24"/>
        </w:rPr>
        <w:t xml:space="preserve">After the completion of the Joint Research, NU and the Company may make disclosure or announcement of, or make publicly available, </w:t>
      </w:r>
      <w:r w:rsidR="009D2CEE" w:rsidRPr="00AB2FE8">
        <w:rPr>
          <w:rFonts w:ascii="Times New Roman" w:hAnsi="Times New Roman"/>
          <w:sz w:val="24"/>
        </w:rPr>
        <w:t>R</w:t>
      </w:r>
      <w:r w:rsidRPr="00AB2FE8">
        <w:rPr>
          <w:rFonts w:ascii="Times New Roman" w:hAnsi="Times New Roman"/>
          <w:sz w:val="24"/>
        </w:rPr>
        <w:t xml:space="preserve">esearch </w:t>
      </w:r>
      <w:r w:rsidR="009D2CEE" w:rsidRPr="00AB2FE8">
        <w:rPr>
          <w:rFonts w:ascii="Times New Roman" w:hAnsi="Times New Roman"/>
          <w:sz w:val="24"/>
        </w:rPr>
        <w:t>R</w:t>
      </w:r>
      <w:r w:rsidRPr="00AB2FE8">
        <w:rPr>
          <w:rFonts w:ascii="Times New Roman" w:hAnsi="Times New Roman"/>
          <w:sz w:val="24"/>
        </w:rPr>
        <w:t>esults obtained by the Joint Research (</w:t>
      </w:r>
      <w:r w:rsidR="00F16243">
        <w:rPr>
          <w:rFonts w:ascii="Times New Roman" w:hAnsi="Times New Roman" w:hint="eastAsia"/>
          <w:sz w:val="24"/>
        </w:rPr>
        <w:t xml:space="preserve">the </w:t>
      </w:r>
      <w:r w:rsidRPr="00AB2FE8">
        <w:rPr>
          <w:rFonts w:ascii="Times New Roman" w:hAnsi="Times New Roman"/>
          <w:sz w:val="24"/>
        </w:rPr>
        <w:t>“</w:t>
      </w:r>
      <w:r w:rsidRPr="00F16243">
        <w:rPr>
          <w:rFonts w:ascii="Times New Roman" w:hAnsi="Times New Roman"/>
          <w:b/>
          <w:sz w:val="24"/>
        </w:rPr>
        <w:t>Research</w:t>
      </w:r>
      <w:r w:rsidR="001F62AA" w:rsidRPr="00F16243">
        <w:rPr>
          <w:rFonts w:ascii="Times New Roman" w:hAnsi="Times New Roman"/>
          <w:b/>
          <w:sz w:val="24"/>
        </w:rPr>
        <w:t xml:space="preserve"> Publication</w:t>
      </w:r>
      <w:r w:rsidRPr="00AB2FE8">
        <w:rPr>
          <w:rFonts w:ascii="Times New Roman" w:hAnsi="Times New Roman"/>
          <w:sz w:val="24"/>
        </w:rPr>
        <w:t xml:space="preserve">”) subject to compliance with the confidentiality obligations provided in the preceding Article, provided that the timing and method thereof shall be determined upon consultation between NU and the Company.  For the avoidance of any doubt, under </w:t>
      </w:r>
      <w:r w:rsidR="001F62AA" w:rsidRPr="00AB2FE8">
        <w:rPr>
          <w:rFonts w:ascii="Times New Roman" w:hAnsi="Times New Roman"/>
          <w:sz w:val="24"/>
        </w:rPr>
        <w:t>no</w:t>
      </w:r>
      <w:r w:rsidRPr="00AB2FE8">
        <w:rPr>
          <w:rFonts w:ascii="Times New Roman" w:hAnsi="Times New Roman"/>
          <w:sz w:val="24"/>
        </w:rPr>
        <w:t xml:space="preserve"> circumstance</w:t>
      </w:r>
      <w:r w:rsidR="001F62AA" w:rsidRPr="00AB2FE8">
        <w:rPr>
          <w:rFonts w:ascii="Times New Roman" w:hAnsi="Times New Roman"/>
          <w:sz w:val="24"/>
        </w:rPr>
        <w:t xml:space="preserve"> may</w:t>
      </w:r>
      <w:r w:rsidRPr="00AB2FE8">
        <w:rPr>
          <w:rFonts w:ascii="Times New Roman" w:hAnsi="Times New Roman"/>
          <w:sz w:val="24"/>
        </w:rPr>
        <w:t xml:space="preserve"> the Know-How be disclosed w</w:t>
      </w:r>
      <w:r w:rsidRPr="00F73A45">
        <w:rPr>
          <w:rFonts w:ascii="Times New Roman" w:hAnsi="Times New Roman"/>
          <w:sz w:val="24"/>
        </w:rPr>
        <w:t xml:space="preserve">ithout </w:t>
      </w:r>
      <w:r w:rsidR="001F62AA" w:rsidRPr="00F73A45">
        <w:rPr>
          <w:rFonts w:ascii="Times New Roman" w:hAnsi="Times New Roman"/>
          <w:sz w:val="24"/>
        </w:rPr>
        <w:t xml:space="preserve">the </w:t>
      </w:r>
      <w:r w:rsidR="00F73A45" w:rsidRPr="00F73A45">
        <w:rPr>
          <w:rFonts w:ascii="Times New Roman" w:hAnsi="Times New Roman"/>
          <w:sz w:val="24"/>
        </w:rPr>
        <w:t>prior written</w:t>
      </w:r>
      <w:r w:rsidR="00F73A45" w:rsidRPr="00F73A45">
        <w:rPr>
          <w:rFonts w:ascii="Times New Roman" w:hAnsi="Times New Roman" w:hint="eastAsia"/>
          <w:sz w:val="24"/>
        </w:rPr>
        <w:t xml:space="preserve">　</w:t>
      </w:r>
      <w:r w:rsidRPr="00AB2FE8">
        <w:rPr>
          <w:rFonts w:ascii="Times New Roman" w:hAnsi="Times New Roman"/>
          <w:sz w:val="24"/>
        </w:rPr>
        <w:t>consent of the other party.</w:t>
      </w:r>
    </w:p>
    <w:p w:rsidR="003451C1" w:rsidRPr="00AB2FE8" w:rsidRDefault="00C10171" w:rsidP="00AA7791">
      <w:pPr>
        <w:numPr>
          <w:ilvl w:val="0"/>
          <w:numId w:val="15"/>
        </w:numPr>
        <w:jc w:val="left"/>
        <w:rPr>
          <w:rFonts w:ascii="Times New Roman" w:hAnsi="Times New Roman"/>
          <w:sz w:val="24"/>
        </w:rPr>
      </w:pPr>
      <w:r w:rsidRPr="00AB2FE8">
        <w:rPr>
          <w:rFonts w:ascii="Times New Roman" w:hAnsi="Times New Roman"/>
          <w:sz w:val="24"/>
        </w:rPr>
        <w:t xml:space="preserve">In </w:t>
      </w:r>
      <w:r w:rsidR="000C4ED5" w:rsidRPr="00AB2FE8">
        <w:rPr>
          <w:rFonts w:ascii="Times New Roman" w:hAnsi="Times New Roman"/>
          <w:sz w:val="24"/>
        </w:rPr>
        <w:t>the</w:t>
      </w:r>
      <w:r w:rsidRPr="00AB2FE8">
        <w:rPr>
          <w:rFonts w:ascii="Times New Roman" w:hAnsi="Times New Roman"/>
          <w:sz w:val="24"/>
        </w:rPr>
        <w:t xml:space="preserve"> case of the preceding Paragraph, </w:t>
      </w:r>
      <w:r w:rsidR="000C4ED5" w:rsidRPr="00AB2FE8">
        <w:rPr>
          <w:rFonts w:ascii="Times New Roman" w:hAnsi="Times New Roman"/>
          <w:sz w:val="24"/>
        </w:rPr>
        <w:t>the party seeking Research Publication</w:t>
      </w:r>
      <w:r w:rsidR="00F16243">
        <w:rPr>
          <w:rFonts w:ascii="Times New Roman" w:hAnsi="Times New Roman"/>
          <w:sz w:val="24"/>
        </w:rPr>
        <w:t xml:space="preserve"> (</w:t>
      </w:r>
      <w:r w:rsidR="00F16243">
        <w:rPr>
          <w:rFonts w:ascii="Times New Roman" w:hAnsi="Times New Roman" w:hint="eastAsia"/>
          <w:sz w:val="24"/>
        </w:rPr>
        <w:t xml:space="preserve">the </w:t>
      </w:r>
      <w:r w:rsidR="00F16243">
        <w:rPr>
          <w:rFonts w:ascii="Times New Roman" w:hAnsi="Times New Roman"/>
          <w:sz w:val="24"/>
        </w:rPr>
        <w:t>“</w:t>
      </w:r>
      <w:r w:rsidR="000C4ED5" w:rsidRPr="00F16243">
        <w:rPr>
          <w:rFonts w:ascii="Times New Roman" w:hAnsi="Times New Roman"/>
          <w:b/>
          <w:sz w:val="24"/>
        </w:rPr>
        <w:t xml:space="preserve">Publication </w:t>
      </w:r>
      <w:r w:rsidRPr="00F16243">
        <w:rPr>
          <w:rFonts w:ascii="Times New Roman" w:hAnsi="Times New Roman"/>
          <w:b/>
          <w:sz w:val="24"/>
        </w:rPr>
        <w:t>Requesting Party</w:t>
      </w:r>
      <w:r w:rsidRPr="00AB2FE8">
        <w:rPr>
          <w:rFonts w:ascii="Times New Roman" w:hAnsi="Times New Roman"/>
          <w:sz w:val="24"/>
        </w:rPr>
        <w:t xml:space="preserve">”) shall notify the other party in writing of the contents of the Research </w:t>
      </w:r>
      <w:r w:rsidR="000C4ED5" w:rsidRPr="00AB2FE8">
        <w:rPr>
          <w:rFonts w:ascii="Times New Roman" w:hAnsi="Times New Roman"/>
          <w:sz w:val="24"/>
        </w:rPr>
        <w:t xml:space="preserve">Publication </w:t>
      </w:r>
      <w:r w:rsidRPr="00AB2FE8">
        <w:rPr>
          <w:rFonts w:ascii="Times New Roman" w:hAnsi="Times New Roman"/>
          <w:sz w:val="24"/>
        </w:rPr>
        <w:t xml:space="preserve">at least thirty (30) days prior to the date on which it </w:t>
      </w:r>
      <w:r w:rsidR="000C4ED5" w:rsidRPr="00AB2FE8">
        <w:rPr>
          <w:rFonts w:ascii="Times New Roman" w:hAnsi="Times New Roman"/>
          <w:sz w:val="24"/>
        </w:rPr>
        <w:t xml:space="preserve">desires </w:t>
      </w:r>
      <w:r w:rsidRPr="00AB2FE8">
        <w:rPr>
          <w:rFonts w:ascii="Times New Roman" w:hAnsi="Times New Roman"/>
          <w:sz w:val="24"/>
        </w:rPr>
        <w:t xml:space="preserve">to make the Research </w:t>
      </w:r>
      <w:r w:rsidR="000C4ED5" w:rsidRPr="00AB2FE8">
        <w:rPr>
          <w:rFonts w:ascii="Times New Roman" w:hAnsi="Times New Roman"/>
          <w:sz w:val="24"/>
        </w:rPr>
        <w:t>Publication</w:t>
      </w:r>
      <w:r w:rsidRPr="00AB2FE8">
        <w:rPr>
          <w:rFonts w:ascii="Times New Roman" w:hAnsi="Times New Roman"/>
          <w:sz w:val="24"/>
        </w:rPr>
        <w:t>.  Furthermore</w:t>
      </w:r>
      <w:r w:rsidR="000C4ED5" w:rsidRPr="00AB2FE8">
        <w:rPr>
          <w:rFonts w:ascii="Times New Roman" w:hAnsi="Times New Roman"/>
          <w:sz w:val="24"/>
        </w:rPr>
        <w:t>,</w:t>
      </w:r>
      <w:r w:rsidRPr="00AB2FE8">
        <w:rPr>
          <w:rFonts w:ascii="Times New Roman" w:hAnsi="Times New Roman"/>
          <w:sz w:val="24"/>
        </w:rPr>
        <w:t xml:space="preserve"> the </w:t>
      </w:r>
      <w:r w:rsidR="000C4ED5" w:rsidRPr="00AB2FE8">
        <w:rPr>
          <w:rFonts w:ascii="Times New Roman" w:hAnsi="Times New Roman"/>
          <w:sz w:val="24"/>
        </w:rPr>
        <w:t xml:space="preserve">Publication </w:t>
      </w:r>
      <w:r w:rsidRPr="00AB2FE8">
        <w:rPr>
          <w:rFonts w:ascii="Times New Roman" w:hAnsi="Times New Roman"/>
          <w:sz w:val="24"/>
        </w:rPr>
        <w:t xml:space="preserve">Requesting Party may, with the other party’s written approval, explicitly indicate the contents of the Research </w:t>
      </w:r>
      <w:r w:rsidR="000C4ED5" w:rsidRPr="00AB2FE8">
        <w:rPr>
          <w:rFonts w:ascii="Times New Roman" w:hAnsi="Times New Roman"/>
          <w:sz w:val="24"/>
        </w:rPr>
        <w:t>Publication</w:t>
      </w:r>
      <w:r w:rsidRPr="00AB2FE8">
        <w:rPr>
          <w:rFonts w:ascii="Times New Roman" w:hAnsi="Times New Roman"/>
          <w:sz w:val="24"/>
        </w:rPr>
        <w:t xml:space="preserve"> </w:t>
      </w:r>
      <w:r w:rsidR="000C4ED5" w:rsidRPr="00AB2FE8">
        <w:rPr>
          <w:rFonts w:ascii="Times New Roman" w:hAnsi="Times New Roman"/>
          <w:sz w:val="24"/>
        </w:rPr>
        <w:t xml:space="preserve">which </w:t>
      </w:r>
      <w:r w:rsidRPr="00AB2FE8">
        <w:rPr>
          <w:rFonts w:ascii="Times New Roman" w:hAnsi="Times New Roman"/>
          <w:sz w:val="24"/>
        </w:rPr>
        <w:t xml:space="preserve">have been acquired as </w:t>
      </w:r>
      <w:r w:rsidR="000C4ED5" w:rsidRPr="00AB2FE8">
        <w:rPr>
          <w:rFonts w:ascii="Times New Roman" w:hAnsi="Times New Roman"/>
          <w:sz w:val="24"/>
        </w:rPr>
        <w:t xml:space="preserve">a </w:t>
      </w:r>
      <w:r w:rsidRPr="00AB2FE8">
        <w:rPr>
          <w:rFonts w:ascii="Times New Roman" w:hAnsi="Times New Roman"/>
          <w:sz w:val="24"/>
        </w:rPr>
        <w:t>result of the Joint Research.</w:t>
      </w:r>
    </w:p>
    <w:p w:rsidR="00C10171" w:rsidRPr="00AB2FE8" w:rsidRDefault="00C35FB8" w:rsidP="00AA7791">
      <w:pPr>
        <w:numPr>
          <w:ilvl w:val="0"/>
          <w:numId w:val="15"/>
        </w:numPr>
        <w:jc w:val="left"/>
        <w:rPr>
          <w:rFonts w:ascii="Times New Roman" w:hAnsi="Times New Roman"/>
          <w:sz w:val="24"/>
        </w:rPr>
      </w:pPr>
      <w:r w:rsidRPr="00AB2FE8">
        <w:rPr>
          <w:rFonts w:ascii="Times New Roman" w:hAnsi="Times New Roman"/>
          <w:sz w:val="24"/>
        </w:rPr>
        <w:t xml:space="preserve">If the party </w:t>
      </w:r>
      <w:r w:rsidR="00FF6DF9" w:rsidRPr="00AB2FE8">
        <w:rPr>
          <w:rFonts w:ascii="Times New Roman" w:hAnsi="Times New Roman"/>
          <w:sz w:val="24"/>
        </w:rPr>
        <w:t xml:space="preserve">notified pursuant to the preceding Paragraph </w:t>
      </w:r>
      <w:r w:rsidR="00F34287" w:rsidRPr="00AB2FE8">
        <w:rPr>
          <w:rFonts w:ascii="Times New Roman" w:hAnsi="Times New Roman"/>
          <w:sz w:val="24"/>
        </w:rPr>
        <w:t>finds</w:t>
      </w:r>
      <w:r w:rsidRPr="00AB2FE8">
        <w:rPr>
          <w:rFonts w:ascii="Times New Roman" w:hAnsi="Times New Roman"/>
          <w:sz w:val="24"/>
        </w:rPr>
        <w:t xml:space="preserve"> that there is </w:t>
      </w:r>
      <w:r w:rsidR="00F34287" w:rsidRPr="00AB2FE8">
        <w:rPr>
          <w:rFonts w:ascii="Times New Roman" w:hAnsi="Times New Roman"/>
          <w:sz w:val="24"/>
        </w:rPr>
        <w:t xml:space="preserve">a matter in </w:t>
      </w:r>
      <w:r w:rsidRPr="00AB2FE8">
        <w:rPr>
          <w:rFonts w:ascii="Times New Roman" w:hAnsi="Times New Roman"/>
          <w:sz w:val="24"/>
        </w:rPr>
        <w:t xml:space="preserve">the contents </w:t>
      </w:r>
      <w:r w:rsidR="00FF6DF9" w:rsidRPr="00AB2FE8">
        <w:rPr>
          <w:rFonts w:ascii="Times New Roman" w:hAnsi="Times New Roman"/>
          <w:sz w:val="24"/>
        </w:rPr>
        <w:t xml:space="preserve">in such </w:t>
      </w:r>
      <w:r w:rsidRPr="00AB2FE8">
        <w:rPr>
          <w:rFonts w:ascii="Times New Roman" w:hAnsi="Times New Roman"/>
          <w:sz w:val="24"/>
        </w:rPr>
        <w:t>noti</w:t>
      </w:r>
      <w:r w:rsidR="00FF6DF9" w:rsidRPr="00AB2FE8">
        <w:rPr>
          <w:rFonts w:ascii="Times New Roman" w:hAnsi="Times New Roman"/>
          <w:sz w:val="24"/>
        </w:rPr>
        <w:t xml:space="preserve">ce </w:t>
      </w:r>
      <w:r w:rsidR="00F34287" w:rsidRPr="00AB2FE8">
        <w:rPr>
          <w:rFonts w:ascii="Times New Roman" w:hAnsi="Times New Roman"/>
          <w:sz w:val="24"/>
        </w:rPr>
        <w:t xml:space="preserve">which </w:t>
      </w:r>
      <w:r w:rsidR="00FF6DF9" w:rsidRPr="00AB2FE8">
        <w:rPr>
          <w:rFonts w:ascii="Times New Roman" w:hAnsi="Times New Roman"/>
          <w:sz w:val="24"/>
        </w:rPr>
        <w:t xml:space="preserve">will or </w:t>
      </w:r>
      <w:r w:rsidR="00F34287" w:rsidRPr="00AB2FE8">
        <w:rPr>
          <w:rFonts w:ascii="Times New Roman" w:hAnsi="Times New Roman"/>
          <w:sz w:val="24"/>
        </w:rPr>
        <w:t xml:space="preserve">may </w:t>
      </w:r>
      <w:r w:rsidR="00FF6DF9" w:rsidRPr="00AB2FE8">
        <w:rPr>
          <w:rFonts w:ascii="Times New Roman" w:hAnsi="Times New Roman"/>
          <w:sz w:val="24"/>
        </w:rPr>
        <w:t>harm</w:t>
      </w:r>
      <w:r w:rsidR="00F34287" w:rsidRPr="00AB2FE8">
        <w:rPr>
          <w:rFonts w:ascii="Times New Roman" w:hAnsi="Times New Roman"/>
          <w:sz w:val="24"/>
        </w:rPr>
        <w:t xml:space="preserve"> </w:t>
      </w:r>
      <w:r w:rsidR="00FF6DF9" w:rsidRPr="00AB2FE8">
        <w:rPr>
          <w:rFonts w:ascii="Times New Roman" w:hAnsi="Times New Roman"/>
          <w:sz w:val="24"/>
        </w:rPr>
        <w:t xml:space="preserve">its </w:t>
      </w:r>
      <w:r w:rsidR="00F34287" w:rsidRPr="00AB2FE8">
        <w:rPr>
          <w:rFonts w:ascii="Times New Roman" w:hAnsi="Times New Roman"/>
          <w:sz w:val="24"/>
        </w:rPr>
        <w:t>expected future benefits, th</w:t>
      </w:r>
      <w:r w:rsidR="00FF6DF9" w:rsidRPr="00AB2FE8">
        <w:rPr>
          <w:rFonts w:ascii="Times New Roman" w:hAnsi="Times New Roman"/>
          <w:sz w:val="24"/>
        </w:rPr>
        <w:t>at</w:t>
      </w:r>
      <w:r w:rsidR="00F34287" w:rsidRPr="00AB2FE8">
        <w:rPr>
          <w:rFonts w:ascii="Times New Roman" w:hAnsi="Times New Roman"/>
          <w:sz w:val="24"/>
        </w:rPr>
        <w:t xml:space="preserve"> party shall, within fifteen (15) days of receipt of </w:t>
      </w:r>
      <w:r w:rsidR="00FF6DF9" w:rsidRPr="00AB2FE8">
        <w:rPr>
          <w:rFonts w:ascii="Times New Roman" w:hAnsi="Times New Roman"/>
          <w:sz w:val="24"/>
        </w:rPr>
        <w:t>such</w:t>
      </w:r>
      <w:r w:rsidR="00F34287" w:rsidRPr="00AB2FE8">
        <w:rPr>
          <w:rFonts w:ascii="Times New Roman" w:hAnsi="Times New Roman"/>
          <w:sz w:val="24"/>
        </w:rPr>
        <w:t xml:space="preserve"> notice, notify the </w:t>
      </w:r>
      <w:r w:rsidR="00FF6DF9" w:rsidRPr="00AB2FE8">
        <w:rPr>
          <w:rFonts w:ascii="Times New Roman" w:hAnsi="Times New Roman"/>
          <w:sz w:val="24"/>
        </w:rPr>
        <w:t>Publication</w:t>
      </w:r>
      <w:r w:rsidR="00F34287" w:rsidRPr="00AB2FE8">
        <w:rPr>
          <w:rFonts w:ascii="Times New Roman" w:hAnsi="Times New Roman"/>
          <w:sz w:val="24"/>
        </w:rPr>
        <w:t xml:space="preserve"> Requesting Party in writing of a change </w:t>
      </w:r>
      <w:r w:rsidR="00FF6DF9" w:rsidRPr="00AB2FE8">
        <w:rPr>
          <w:rFonts w:ascii="Times New Roman" w:hAnsi="Times New Roman"/>
          <w:sz w:val="24"/>
        </w:rPr>
        <w:t>in the</w:t>
      </w:r>
      <w:r w:rsidR="00F34287" w:rsidRPr="00AB2FE8">
        <w:rPr>
          <w:rFonts w:ascii="Times New Roman" w:hAnsi="Times New Roman"/>
          <w:sz w:val="24"/>
        </w:rPr>
        <w:t xml:space="preserve"> technological information to be disclosed, announced or made publicly available, and the </w:t>
      </w:r>
      <w:r w:rsidR="00FF6DF9" w:rsidRPr="00AB2FE8">
        <w:rPr>
          <w:rFonts w:ascii="Times New Roman" w:hAnsi="Times New Roman"/>
          <w:sz w:val="24"/>
        </w:rPr>
        <w:t>Publication</w:t>
      </w:r>
      <w:r w:rsidR="00F34287" w:rsidRPr="00AB2FE8">
        <w:rPr>
          <w:rFonts w:ascii="Times New Roman" w:hAnsi="Times New Roman"/>
          <w:sz w:val="24"/>
        </w:rPr>
        <w:t xml:space="preserve"> Requesting Party shall fully consult with th</w:t>
      </w:r>
      <w:r w:rsidR="00FF6DF9" w:rsidRPr="00AB2FE8">
        <w:rPr>
          <w:rFonts w:ascii="Times New Roman" w:hAnsi="Times New Roman"/>
          <w:sz w:val="24"/>
        </w:rPr>
        <w:t>at</w:t>
      </w:r>
      <w:r w:rsidR="00F34287" w:rsidRPr="00AB2FE8">
        <w:rPr>
          <w:rFonts w:ascii="Times New Roman" w:hAnsi="Times New Roman"/>
          <w:sz w:val="24"/>
        </w:rPr>
        <w:t xml:space="preserve"> party.  The </w:t>
      </w:r>
      <w:r w:rsidR="00FF6DF9" w:rsidRPr="00AB2FE8">
        <w:rPr>
          <w:rFonts w:ascii="Times New Roman" w:hAnsi="Times New Roman"/>
          <w:sz w:val="24"/>
        </w:rPr>
        <w:t>Publication</w:t>
      </w:r>
      <w:r w:rsidR="00F34287" w:rsidRPr="00AB2FE8">
        <w:rPr>
          <w:rFonts w:ascii="Times New Roman" w:hAnsi="Times New Roman"/>
          <w:sz w:val="24"/>
        </w:rPr>
        <w:t xml:space="preserve"> Requesting Party shall not, without the other part</w:t>
      </w:r>
      <w:r w:rsidR="00F34287" w:rsidRPr="006A2E7C">
        <w:rPr>
          <w:rFonts w:ascii="Times New Roman" w:hAnsi="Times New Roman"/>
          <w:sz w:val="24"/>
        </w:rPr>
        <w:t xml:space="preserve">y’s </w:t>
      </w:r>
      <w:r w:rsidR="006A2E7C" w:rsidRPr="006A2E7C">
        <w:rPr>
          <w:rFonts w:ascii="Times New Roman" w:hAnsi="Times New Roman"/>
          <w:sz w:val="24"/>
        </w:rPr>
        <w:t>prior written</w:t>
      </w:r>
      <w:r w:rsidR="00FF6DF9" w:rsidRPr="006A2E7C">
        <w:rPr>
          <w:rFonts w:ascii="Times New Roman" w:hAnsi="Times New Roman"/>
          <w:sz w:val="24"/>
        </w:rPr>
        <w:t xml:space="preserve"> </w:t>
      </w:r>
      <w:r w:rsidR="00F34287" w:rsidRPr="006A2E7C">
        <w:rPr>
          <w:rFonts w:ascii="Times New Roman" w:hAnsi="Times New Roman"/>
          <w:sz w:val="24"/>
        </w:rPr>
        <w:t>cons</w:t>
      </w:r>
      <w:r w:rsidR="00F34287" w:rsidRPr="00AB2FE8">
        <w:rPr>
          <w:rFonts w:ascii="Times New Roman" w:hAnsi="Times New Roman"/>
          <w:sz w:val="24"/>
        </w:rPr>
        <w:t xml:space="preserve">ent, make publicly available </w:t>
      </w:r>
      <w:r w:rsidR="009A25F7" w:rsidRPr="00AB2FE8">
        <w:rPr>
          <w:rFonts w:ascii="Times New Roman" w:hAnsi="Times New Roman"/>
          <w:sz w:val="24"/>
        </w:rPr>
        <w:t>the</w:t>
      </w:r>
      <w:r w:rsidR="00F34287" w:rsidRPr="00AB2FE8">
        <w:rPr>
          <w:rFonts w:ascii="Times New Roman" w:hAnsi="Times New Roman"/>
          <w:sz w:val="24"/>
        </w:rPr>
        <w:t xml:space="preserve"> p</w:t>
      </w:r>
      <w:r w:rsidR="009A25F7" w:rsidRPr="00AB2FE8">
        <w:rPr>
          <w:rFonts w:ascii="Times New Roman" w:hAnsi="Times New Roman"/>
          <w:sz w:val="24"/>
        </w:rPr>
        <w:t>ortion</w:t>
      </w:r>
      <w:r w:rsidR="00F34287" w:rsidRPr="00AB2FE8">
        <w:rPr>
          <w:rFonts w:ascii="Times New Roman" w:hAnsi="Times New Roman"/>
          <w:sz w:val="24"/>
        </w:rPr>
        <w:t xml:space="preserve"> </w:t>
      </w:r>
      <w:r w:rsidR="009A25F7" w:rsidRPr="00AB2FE8">
        <w:rPr>
          <w:rFonts w:ascii="Times New Roman" w:hAnsi="Times New Roman"/>
          <w:sz w:val="24"/>
        </w:rPr>
        <w:t xml:space="preserve">of such technological information </w:t>
      </w:r>
      <w:r w:rsidR="00F34287" w:rsidRPr="00AB2FE8">
        <w:rPr>
          <w:rFonts w:ascii="Times New Roman" w:hAnsi="Times New Roman"/>
          <w:sz w:val="24"/>
        </w:rPr>
        <w:t xml:space="preserve">which </w:t>
      </w:r>
      <w:r w:rsidR="00FF6DF9" w:rsidRPr="00AB2FE8">
        <w:rPr>
          <w:rFonts w:ascii="Times New Roman" w:hAnsi="Times New Roman"/>
          <w:sz w:val="24"/>
        </w:rPr>
        <w:t xml:space="preserve">will or </w:t>
      </w:r>
      <w:r w:rsidR="00F34287" w:rsidRPr="00AB2FE8">
        <w:rPr>
          <w:rFonts w:ascii="Times New Roman" w:hAnsi="Times New Roman"/>
          <w:sz w:val="24"/>
        </w:rPr>
        <w:t>is found to possibly damage, by the Research</w:t>
      </w:r>
      <w:r w:rsidR="00FF6DF9" w:rsidRPr="00AB2FE8">
        <w:rPr>
          <w:rFonts w:ascii="Times New Roman" w:hAnsi="Times New Roman"/>
          <w:sz w:val="24"/>
        </w:rPr>
        <w:t xml:space="preserve"> Publication</w:t>
      </w:r>
      <w:r w:rsidR="00F34287" w:rsidRPr="00AB2FE8">
        <w:rPr>
          <w:rFonts w:ascii="Times New Roman" w:hAnsi="Times New Roman"/>
          <w:sz w:val="24"/>
        </w:rPr>
        <w:t>,</w:t>
      </w:r>
      <w:r w:rsidR="0022397B" w:rsidRPr="00AB2FE8">
        <w:rPr>
          <w:rFonts w:ascii="Times New Roman" w:hAnsi="Times New Roman"/>
          <w:sz w:val="24"/>
        </w:rPr>
        <w:t xml:space="preserve"> </w:t>
      </w:r>
      <w:r w:rsidR="00FF6DF9" w:rsidRPr="00AB2FE8">
        <w:rPr>
          <w:rFonts w:ascii="Times New Roman" w:hAnsi="Times New Roman"/>
          <w:sz w:val="24"/>
        </w:rPr>
        <w:t xml:space="preserve">the other party’s </w:t>
      </w:r>
      <w:r w:rsidR="0022397B" w:rsidRPr="00AB2FE8">
        <w:rPr>
          <w:rFonts w:ascii="Times New Roman" w:hAnsi="Times New Roman"/>
          <w:sz w:val="24"/>
        </w:rPr>
        <w:t xml:space="preserve">expected future benefits, provided that the other party shall not </w:t>
      </w:r>
      <w:r w:rsidR="00FF6DF9" w:rsidRPr="00AB2FE8">
        <w:rPr>
          <w:rFonts w:ascii="Times New Roman" w:hAnsi="Times New Roman"/>
          <w:sz w:val="24"/>
        </w:rPr>
        <w:t xml:space="preserve">unreasonably withhold </w:t>
      </w:r>
      <w:r w:rsidR="0022397B" w:rsidRPr="00AB2FE8">
        <w:rPr>
          <w:rFonts w:ascii="Times New Roman" w:hAnsi="Times New Roman"/>
          <w:sz w:val="24"/>
        </w:rPr>
        <w:t>such consent.</w:t>
      </w:r>
    </w:p>
    <w:p w:rsidR="0022397B" w:rsidRPr="00AB2FE8" w:rsidRDefault="0022397B" w:rsidP="00AA7791">
      <w:pPr>
        <w:numPr>
          <w:ilvl w:val="0"/>
          <w:numId w:val="15"/>
        </w:numPr>
        <w:jc w:val="left"/>
        <w:rPr>
          <w:rFonts w:ascii="Times New Roman" w:hAnsi="Times New Roman"/>
          <w:sz w:val="24"/>
        </w:rPr>
      </w:pPr>
      <w:r w:rsidRPr="00AB2FE8">
        <w:rPr>
          <w:rFonts w:ascii="Times New Roman" w:hAnsi="Times New Roman"/>
          <w:sz w:val="24"/>
        </w:rPr>
        <w:t xml:space="preserve">The time period during which the notice </w:t>
      </w:r>
      <w:r w:rsidR="009A25F7" w:rsidRPr="00AB2FE8">
        <w:rPr>
          <w:rFonts w:ascii="Times New Roman" w:hAnsi="Times New Roman"/>
          <w:sz w:val="24"/>
        </w:rPr>
        <w:t xml:space="preserve">must be made by the Publication Requesting Party </w:t>
      </w:r>
      <w:r w:rsidRPr="00AB2FE8">
        <w:rPr>
          <w:rFonts w:ascii="Times New Roman" w:hAnsi="Times New Roman"/>
          <w:sz w:val="24"/>
        </w:rPr>
        <w:t xml:space="preserve">under Paragraph 2 </w:t>
      </w:r>
      <w:r w:rsidR="009A25F7" w:rsidRPr="00AB2FE8">
        <w:rPr>
          <w:rFonts w:ascii="Times New Roman" w:hAnsi="Times New Roman"/>
          <w:sz w:val="24"/>
        </w:rPr>
        <w:t xml:space="preserve">of this Article </w:t>
      </w:r>
      <w:r w:rsidRPr="00AB2FE8">
        <w:rPr>
          <w:rFonts w:ascii="Times New Roman" w:hAnsi="Times New Roman"/>
          <w:sz w:val="24"/>
        </w:rPr>
        <w:t xml:space="preserve">shall be five (5) years commencing from the date immediately following the date of the completion of the Joint Research; provided, however, that NU and the Company may extend or shorten </w:t>
      </w:r>
      <w:r w:rsidR="00355980" w:rsidRPr="00AB2FE8">
        <w:rPr>
          <w:rFonts w:ascii="Times New Roman" w:hAnsi="Times New Roman"/>
          <w:sz w:val="24"/>
        </w:rPr>
        <w:t>such period</w:t>
      </w:r>
      <w:r w:rsidRPr="00AB2FE8">
        <w:rPr>
          <w:rFonts w:ascii="Times New Roman" w:hAnsi="Times New Roman"/>
          <w:sz w:val="24"/>
        </w:rPr>
        <w:t xml:space="preserve"> upon consultation.</w:t>
      </w:r>
    </w:p>
    <w:p w:rsidR="0022397B" w:rsidRPr="00AB2FE8" w:rsidRDefault="0022397B" w:rsidP="00AA7791">
      <w:pPr>
        <w:numPr>
          <w:ilvl w:val="0"/>
          <w:numId w:val="15"/>
        </w:numPr>
        <w:jc w:val="left"/>
        <w:rPr>
          <w:rFonts w:ascii="Times New Roman" w:hAnsi="Times New Roman"/>
          <w:sz w:val="24"/>
        </w:rPr>
      </w:pPr>
      <w:r w:rsidRPr="00AB2FE8">
        <w:rPr>
          <w:rFonts w:ascii="Times New Roman" w:hAnsi="Times New Roman"/>
          <w:sz w:val="24"/>
        </w:rPr>
        <w:t xml:space="preserve">Notice between the Researchers of NU and the </w:t>
      </w:r>
      <w:r w:rsidR="00355980" w:rsidRPr="00AB2FE8">
        <w:rPr>
          <w:rFonts w:ascii="Times New Roman" w:hAnsi="Times New Roman"/>
          <w:sz w:val="24"/>
        </w:rPr>
        <w:t xml:space="preserve">Researchers of the </w:t>
      </w:r>
      <w:r w:rsidRPr="00AB2FE8">
        <w:rPr>
          <w:rFonts w:ascii="Times New Roman" w:hAnsi="Times New Roman"/>
          <w:sz w:val="24"/>
        </w:rPr>
        <w:t>Company shall suffice as the notice provided in Paragraphs 2 and 3.</w:t>
      </w:r>
    </w:p>
    <w:p w:rsidR="00E050C7" w:rsidRPr="00AB2FE8" w:rsidRDefault="00E050C7" w:rsidP="00AB2FE8">
      <w:pPr>
        <w:ind w:left="237" w:hangingChars="100" w:hanging="237"/>
        <w:jc w:val="left"/>
        <w:rPr>
          <w:rFonts w:ascii="Times New Roman" w:hAnsi="Times New Roman"/>
          <w:sz w:val="24"/>
        </w:rPr>
      </w:pPr>
    </w:p>
    <w:p w:rsidR="002C1F85"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 xml:space="preserve">Participation of, and Cooperation by, </w:t>
      </w:r>
      <w:r w:rsidR="00496BF4" w:rsidRPr="005902AB">
        <w:rPr>
          <w:rFonts w:ascii="Times New Roman" w:hAnsi="Times New Roman"/>
          <w:b/>
          <w:sz w:val="24"/>
        </w:rPr>
        <w:t xml:space="preserve">the </w:t>
      </w:r>
      <w:r w:rsidRPr="005902AB">
        <w:rPr>
          <w:rFonts w:ascii="Times New Roman" w:hAnsi="Times New Roman"/>
          <w:b/>
          <w:sz w:val="24"/>
        </w:rPr>
        <w:t>Research Collaborators</w:t>
      </w:r>
    </w:p>
    <w:p w:rsidR="0022397B" w:rsidRPr="00AB2FE8" w:rsidRDefault="0022397B" w:rsidP="00AA7791">
      <w:pPr>
        <w:numPr>
          <w:ilvl w:val="0"/>
          <w:numId w:val="16"/>
        </w:numPr>
        <w:jc w:val="left"/>
        <w:rPr>
          <w:rFonts w:ascii="Times New Roman" w:hAnsi="Times New Roman"/>
          <w:sz w:val="24"/>
        </w:rPr>
      </w:pPr>
      <w:r w:rsidRPr="00AB2FE8">
        <w:rPr>
          <w:rFonts w:ascii="Times New Roman" w:hAnsi="Times New Roman"/>
          <w:sz w:val="24"/>
        </w:rPr>
        <w:t>If either of NU or the Company finds, in the course of the performance of the Joint Research, it necessary to procure participation of, or cooperation by, an individual other than the Researchers, upon the other p</w:t>
      </w:r>
      <w:r w:rsidRPr="006A2E7C">
        <w:rPr>
          <w:rFonts w:ascii="Times New Roman" w:hAnsi="Times New Roman"/>
          <w:sz w:val="24"/>
        </w:rPr>
        <w:t xml:space="preserve">arty’s </w:t>
      </w:r>
      <w:r w:rsidR="006A2E7C" w:rsidRPr="006A2E7C">
        <w:rPr>
          <w:rFonts w:ascii="Times New Roman" w:hAnsi="Times New Roman"/>
          <w:sz w:val="24"/>
        </w:rPr>
        <w:t>prior written</w:t>
      </w:r>
      <w:r w:rsidR="00355980" w:rsidRPr="006A2E7C">
        <w:rPr>
          <w:rFonts w:ascii="Times New Roman" w:hAnsi="Times New Roman"/>
          <w:sz w:val="24"/>
        </w:rPr>
        <w:t xml:space="preserve"> </w:t>
      </w:r>
      <w:r w:rsidRPr="006A2E7C">
        <w:rPr>
          <w:rFonts w:ascii="Times New Roman" w:hAnsi="Times New Roman"/>
          <w:sz w:val="24"/>
        </w:rPr>
        <w:t>con</w:t>
      </w:r>
      <w:r w:rsidRPr="00AB2FE8">
        <w:rPr>
          <w:rFonts w:ascii="Times New Roman" w:hAnsi="Times New Roman"/>
          <w:sz w:val="24"/>
        </w:rPr>
        <w:t xml:space="preserve">sent, it may have an individual other than </w:t>
      </w:r>
      <w:r w:rsidRPr="00AB2FE8">
        <w:rPr>
          <w:rFonts w:ascii="Times New Roman" w:hAnsi="Times New Roman"/>
          <w:sz w:val="24"/>
        </w:rPr>
        <w:lastRenderedPageBreak/>
        <w:t>the relevant Researchers participate in the Joint Research as a Research Collaborator.</w:t>
      </w:r>
    </w:p>
    <w:p w:rsidR="0022397B" w:rsidRPr="00AB2FE8" w:rsidRDefault="00AA28BC" w:rsidP="00AA7791">
      <w:pPr>
        <w:numPr>
          <w:ilvl w:val="0"/>
          <w:numId w:val="16"/>
        </w:numPr>
        <w:jc w:val="left"/>
        <w:rPr>
          <w:rFonts w:ascii="Times New Roman" w:hAnsi="Times New Roman"/>
          <w:sz w:val="24"/>
        </w:rPr>
      </w:pPr>
      <w:r w:rsidRPr="00AB2FE8">
        <w:rPr>
          <w:rFonts w:ascii="Times New Roman" w:hAnsi="Times New Roman"/>
          <w:sz w:val="24"/>
        </w:rPr>
        <w:t xml:space="preserve">In order for an individual other than the Researchers to become a Research Collaborator, the </w:t>
      </w:r>
      <w:r w:rsidR="00355980" w:rsidRPr="00AB2FE8">
        <w:rPr>
          <w:rFonts w:ascii="Times New Roman" w:hAnsi="Times New Roman"/>
          <w:sz w:val="24"/>
        </w:rPr>
        <w:t>party</w:t>
      </w:r>
      <w:r w:rsidRPr="00AB2FE8">
        <w:rPr>
          <w:rFonts w:ascii="Times New Roman" w:hAnsi="Times New Roman"/>
          <w:sz w:val="24"/>
        </w:rPr>
        <w:t xml:space="preserve"> that has made a request for the other party’s consent </w:t>
      </w:r>
      <w:r w:rsidR="00355980" w:rsidRPr="00AB2FE8">
        <w:rPr>
          <w:rFonts w:ascii="Times New Roman" w:hAnsi="Times New Roman"/>
          <w:sz w:val="24"/>
        </w:rPr>
        <w:t>to</w:t>
      </w:r>
      <w:r w:rsidRPr="00AB2FE8">
        <w:rPr>
          <w:rFonts w:ascii="Times New Roman" w:hAnsi="Times New Roman"/>
          <w:sz w:val="24"/>
        </w:rPr>
        <w:t xml:space="preserve"> add</w:t>
      </w:r>
      <w:r w:rsidR="00355980" w:rsidRPr="00AB2FE8">
        <w:rPr>
          <w:rFonts w:ascii="Times New Roman" w:hAnsi="Times New Roman"/>
          <w:sz w:val="24"/>
        </w:rPr>
        <w:t xml:space="preserve"> the</w:t>
      </w:r>
      <w:r w:rsidRPr="00AB2FE8">
        <w:rPr>
          <w:rFonts w:ascii="Times New Roman" w:hAnsi="Times New Roman"/>
          <w:sz w:val="24"/>
        </w:rPr>
        <w:t xml:space="preserve"> individual other than the Researchers as a Research Collaborator shall cause the individual who will become the Research Collaborator to comply with the terms of this Agreement.</w:t>
      </w:r>
    </w:p>
    <w:p w:rsidR="00AA28BC" w:rsidRPr="00AB2FE8" w:rsidRDefault="00AA28BC" w:rsidP="00AA7791">
      <w:pPr>
        <w:numPr>
          <w:ilvl w:val="0"/>
          <w:numId w:val="16"/>
        </w:numPr>
        <w:jc w:val="left"/>
        <w:rPr>
          <w:rFonts w:ascii="Times New Roman" w:hAnsi="Times New Roman"/>
          <w:sz w:val="24"/>
        </w:rPr>
      </w:pPr>
      <w:r w:rsidRPr="00AB2FE8">
        <w:rPr>
          <w:rFonts w:ascii="Times New Roman" w:hAnsi="Times New Roman"/>
          <w:sz w:val="24"/>
        </w:rPr>
        <w:t xml:space="preserve">If a Research Collaborator makes an Invention as the result of the Joint Research, the provisions of Article 11 will apply </w:t>
      </w:r>
      <w:r w:rsidRPr="00AB2FE8">
        <w:rPr>
          <w:rFonts w:ascii="Times New Roman" w:hAnsi="Times New Roman"/>
          <w:i/>
          <w:sz w:val="24"/>
        </w:rPr>
        <w:t>mutatis mutandis</w:t>
      </w:r>
      <w:r w:rsidR="00355980" w:rsidRPr="00AB2FE8">
        <w:rPr>
          <w:rFonts w:ascii="Times New Roman" w:hAnsi="Times New Roman"/>
          <w:sz w:val="24"/>
        </w:rPr>
        <w:t xml:space="preserve"> to such Invention</w:t>
      </w:r>
      <w:r w:rsidRPr="00AB2FE8">
        <w:rPr>
          <w:rFonts w:ascii="Times New Roman" w:hAnsi="Times New Roman"/>
          <w:sz w:val="24"/>
        </w:rPr>
        <w:t>.</w:t>
      </w:r>
    </w:p>
    <w:p w:rsidR="00E050C7" w:rsidRPr="00AB2FE8" w:rsidRDefault="00E050C7" w:rsidP="00AB2FE8">
      <w:pPr>
        <w:ind w:left="237" w:hangingChars="100" w:hanging="237"/>
        <w:jc w:val="left"/>
        <w:rPr>
          <w:rFonts w:ascii="Times New Roman" w:hAnsi="Times New Roman"/>
          <w:sz w:val="24"/>
        </w:rPr>
      </w:pPr>
    </w:p>
    <w:p w:rsidR="002C1F85"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Termination</w:t>
      </w:r>
    </w:p>
    <w:p w:rsidR="00AA28BC" w:rsidRPr="00AB2FE8" w:rsidRDefault="00AB765A" w:rsidP="00AA7791">
      <w:pPr>
        <w:numPr>
          <w:ilvl w:val="0"/>
          <w:numId w:val="17"/>
        </w:numPr>
        <w:jc w:val="left"/>
        <w:rPr>
          <w:rFonts w:ascii="Times New Roman" w:hAnsi="Times New Roman"/>
          <w:sz w:val="24"/>
        </w:rPr>
      </w:pPr>
      <w:r w:rsidRPr="008D4102">
        <w:rPr>
          <w:rFonts w:ascii="Times New Roman" w:eastAsia="ＭＳ ゴシック" w:hAnsi="Times New Roman"/>
          <w:sz w:val="24"/>
        </w:rPr>
        <w:t>NU may terminate this Agreement in the event that Company fails to make payment for the Research Expenses under</w:t>
      </w:r>
      <w:r w:rsidRPr="00AB2FE8">
        <w:rPr>
          <w:rFonts w:ascii="Times New Roman" w:hAnsi="Times New Roman"/>
          <w:sz w:val="24"/>
        </w:rPr>
        <w:t xml:space="preserve"> </w:t>
      </w:r>
      <w:r w:rsidR="00AA28BC" w:rsidRPr="00AB2FE8">
        <w:rPr>
          <w:rFonts w:ascii="Times New Roman" w:hAnsi="Times New Roman"/>
          <w:sz w:val="24"/>
        </w:rPr>
        <w:t>Article 6, Paragraph 1 by the Payment Deadline.</w:t>
      </w:r>
    </w:p>
    <w:p w:rsidR="00AA28BC" w:rsidRPr="00AB2FE8" w:rsidRDefault="00AA28BC" w:rsidP="005263C2">
      <w:pPr>
        <w:numPr>
          <w:ilvl w:val="0"/>
          <w:numId w:val="17"/>
        </w:numPr>
        <w:jc w:val="left"/>
        <w:rPr>
          <w:rFonts w:ascii="Times New Roman" w:hAnsi="Times New Roman"/>
          <w:sz w:val="24"/>
        </w:rPr>
      </w:pPr>
      <w:r w:rsidRPr="00AB2FE8">
        <w:rPr>
          <w:rFonts w:ascii="Times New Roman" w:hAnsi="Times New Roman"/>
          <w:sz w:val="24"/>
        </w:rPr>
        <w:t>NU and the Company may terminate this Agreement if the other party f</w:t>
      </w:r>
      <w:r w:rsidR="005263C2" w:rsidRPr="00AB2FE8">
        <w:rPr>
          <w:rFonts w:ascii="Times New Roman" w:hAnsi="Times New Roman"/>
          <w:sz w:val="24"/>
        </w:rPr>
        <w:t xml:space="preserve">alls under any of the following events </w:t>
      </w:r>
      <w:r w:rsidRPr="00AB2FE8">
        <w:rPr>
          <w:rFonts w:ascii="Times New Roman" w:hAnsi="Times New Roman"/>
          <w:sz w:val="24"/>
        </w:rPr>
        <w:t xml:space="preserve">and fails to cure </w:t>
      </w:r>
      <w:r w:rsidR="005263C2" w:rsidRPr="00AB2FE8">
        <w:rPr>
          <w:rFonts w:ascii="Times New Roman" w:hAnsi="Times New Roman"/>
          <w:sz w:val="24"/>
        </w:rPr>
        <w:t xml:space="preserve">such event within </w:t>
      </w:r>
      <w:r w:rsidR="00DA5023" w:rsidRPr="00AB2FE8">
        <w:rPr>
          <w:rFonts w:ascii="Times New Roman" w:hAnsi="Times New Roman"/>
          <w:sz w:val="24"/>
        </w:rPr>
        <w:t>the</w:t>
      </w:r>
      <w:r w:rsidR="005263C2" w:rsidRPr="00AB2FE8">
        <w:rPr>
          <w:rFonts w:ascii="Times New Roman" w:hAnsi="Times New Roman"/>
          <w:sz w:val="24"/>
        </w:rPr>
        <w:t xml:space="preserve"> time period provided in </w:t>
      </w:r>
      <w:r w:rsidR="00DA5023" w:rsidRPr="00AB2FE8">
        <w:rPr>
          <w:rFonts w:ascii="Times New Roman" w:hAnsi="Times New Roman"/>
          <w:sz w:val="24"/>
        </w:rPr>
        <w:t xml:space="preserve">the </w:t>
      </w:r>
      <w:r w:rsidR="005263C2" w:rsidRPr="00AB2FE8">
        <w:rPr>
          <w:rFonts w:ascii="Times New Roman" w:hAnsi="Times New Roman"/>
          <w:sz w:val="24"/>
        </w:rPr>
        <w:t>notice thereof:</w:t>
      </w:r>
    </w:p>
    <w:p w:rsidR="005263C2" w:rsidRPr="00AB2FE8" w:rsidRDefault="005263C2" w:rsidP="00AA7791">
      <w:pPr>
        <w:numPr>
          <w:ilvl w:val="0"/>
          <w:numId w:val="22"/>
        </w:numPr>
        <w:jc w:val="left"/>
        <w:rPr>
          <w:rFonts w:ascii="Times New Roman" w:hAnsi="Times New Roman"/>
          <w:sz w:val="24"/>
        </w:rPr>
      </w:pPr>
      <w:r w:rsidRPr="00AB2FE8">
        <w:rPr>
          <w:rFonts w:ascii="Times New Roman" w:hAnsi="Times New Roman"/>
          <w:sz w:val="24"/>
        </w:rPr>
        <w:t>the other party commits an act</w:t>
      </w:r>
      <w:r w:rsidR="000E6524" w:rsidRPr="00AB2FE8">
        <w:rPr>
          <w:rFonts w:ascii="Times New Roman" w:hAnsi="Times New Roman"/>
          <w:sz w:val="24"/>
        </w:rPr>
        <w:t xml:space="preserve"> constituting misconduct or bad faith</w:t>
      </w:r>
      <w:r w:rsidRPr="00AB2FE8">
        <w:rPr>
          <w:rFonts w:ascii="Times New Roman" w:hAnsi="Times New Roman"/>
          <w:sz w:val="24"/>
        </w:rPr>
        <w:t xml:space="preserve"> in relation to the performance of this Agreement; or</w:t>
      </w:r>
    </w:p>
    <w:p w:rsidR="005263C2" w:rsidRPr="00AB2FE8" w:rsidRDefault="005263C2" w:rsidP="00AA7791">
      <w:pPr>
        <w:numPr>
          <w:ilvl w:val="0"/>
          <w:numId w:val="22"/>
        </w:numPr>
        <w:jc w:val="left"/>
        <w:rPr>
          <w:rFonts w:ascii="Times New Roman" w:hAnsi="Times New Roman"/>
          <w:sz w:val="24"/>
        </w:rPr>
      </w:pPr>
      <w:proofErr w:type="gramStart"/>
      <w:r w:rsidRPr="00AB2FE8">
        <w:rPr>
          <w:rFonts w:ascii="Times New Roman" w:hAnsi="Times New Roman"/>
          <w:sz w:val="24"/>
        </w:rPr>
        <w:t>the</w:t>
      </w:r>
      <w:proofErr w:type="gramEnd"/>
      <w:r w:rsidRPr="00AB2FE8">
        <w:rPr>
          <w:rFonts w:ascii="Times New Roman" w:hAnsi="Times New Roman"/>
          <w:sz w:val="24"/>
        </w:rPr>
        <w:t xml:space="preserve"> other party breaches this Agreement.</w:t>
      </w:r>
    </w:p>
    <w:p w:rsidR="00E050C7" w:rsidRPr="00AB2FE8" w:rsidRDefault="00E050C7" w:rsidP="00AB2FE8">
      <w:pPr>
        <w:ind w:left="237" w:hangingChars="100" w:hanging="237"/>
        <w:jc w:val="left"/>
        <w:rPr>
          <w:rFonts w:ascii="Times New Roman" w:hAnsi="Times New Roman"/>
          <w:sz w:val="24"/>
        </w:rPr>
      </w:pPr>
    </w:p>
    <w:p w:rsidR="002C1F85" w:rsidRPr="005902AB" w:rsidRDefault="001B556D" w:rsidP="005902AB">
      <w:pPr>
        <w:numPr>
          <w:ilvl w:val="0"/>
          <w:numId w:val="27"/>
        </w:numPr>
        <w:jc w:val="left"/>
        <w:rPr>
          <w:rFonts w:ascii="Times New Roman" w:hAnsi="Times New Roman"/>
          <w:b/>
          <w:sz w:val="24"/>
        </w:rPr>
      </w:pPr>
      <w:r>
        <w:rPr>
          <w:rFonts w:ascii="Times New Roman" w:hAnsi="Times New Roman" w:hint="eastAsia"/>
          <w:b/>
          <w:sz w:val="24"/>
        </w:rPr>
        <w:t>Indemnification</w:t>
      </w:r>
    </w:p>
    <w:p w:rsidR="000E6524" w:rsidRPr="001D7D92" w:rsidRDefault="000E6524" w:rsidP="00B1537E">
      <w:pPr>
        <w:jc w:val="left"/>
        <w:rPr>
          <w:rFonts w:ascii="Times New Roman" w:eastAsia="ＭＳ ゴシック" w:hAnsi="Times New Roman"/>
          <w:sz w:val="24"/>
        </w:rPr>
      </w:pPr>
      <w:r w:rsidRPr="001D7D92">
        <w:rPr>
          <w:rFonts w:ascii="Times New Roman" w:eastAsia="ＭＳ ゴシック" w:hAnsi="Times New Roman"/>
          <w:sz w:val="24"/>
        </w:rPr>
        <w:t xml:space="preserve">If a party falls under any of the </w:t>
      </w:r>
      <w:r w:rsidRPr="00AB2FE8">
        <w:rPr>
          <w:rFonts w:ascii="Times New Roman" w:eastAsia="ＭＳ ゴシック" w:hAnsi="Times New Roman"/>
          <w:sz w:val="24"/>
        </w:rPr>
        <w:t xml:space="preserve">events </w:t>
      </w:r>
      <w:r w:rsidR="001B556D">
        <w:rPr>
          <w:rFonts w:ascii="Times New Roman" w:eastAsia="ＭＳ ゴシック" w:hAnsi="Times New Roman" w:hint="eastAsia"/>
          <w:sz w:val="24"/>
        </w:rPr>
        <w:t>set forth</w:t>
      </w:r>
      <w:r w:rsidRPr="001D7D92">
        <w:rPr>
          <w:rFonts w:ascii="Times New Roman" w:eastAsia="ＭＳ ゴシック" w:hAnsi="Times New Roman"/>
          <w:sz w:val="24"/>
        </w:rPr>
        <w:t xml:space="preserve"> in the preceding Article or it or any of its Researchers or Research Collaborators commits an act constituting willful misconduct or gross negligence, </w:t>
      </w:r>
      <w:r w:rsidR="00C83A2C">
        <w:rPr>
          <w:rFonts w:ascii="Times New Roman" w:eastAsia="ＭＳ ゴシック" w:hAnsi="Times New Roman" w:hint="eastAsia"/>
          <w:sz w:val="24"/>
        </w:rPr>
        <w:t>such</w:t>
      </w:r>
      <w:r w:rsidRPr="001D7D92">
        <w:rPr>
          <w:rFonts w:ascii="Times New Roman" w:eastAsia="ＭＳ ゴシック" w:hAnsi="Times New Roman"/>
          <w:sz w:val="24"/>
        </w:rPr>
        <w:t xml:space="preserve"> party shall </w:t>
      </w:r>
      <w:r w:rsidR="00C83A2C">
        <w:rPr>
          <w:rFonts w:ascii="Times New Roman" w:eastAsia="ＭＳ ゴシック" w:hAnsi="Times New Roman" w:hint="eastAsia"/>
          <w:sz w:val="24"/>
        </w:rPr>
        <w:t>indemnify</w:t>
      </w:r>
      <w:r w:rsidRPr="001D7D92">
        <w:rPr>
          <w:rFonts w:ascii="Times New Roman" w:eastAsia="ＭＳ ゴシック" w:hAnsi="Times New Roman"/>
          <w:sz w:val="24"/>
        </w:rPr>
        <w:t xml:space="preserve"> the other party for the other party’s losses</w:t>
      </w:r>
      <w:r w:rsidRPr="00AB2FE8">
        <w:rPr>
          <w:rFonts w:ascii="Times New Roman" w:eastAsia="ＭＳ ゴシック" w:hAnsi="Times New Roman"/>
          <w:sz w:val="24"/>
        </w:rPr>
        <w:t xml:space="preserve"> and</w:t>
      </w:r>
      <w:r w:rsidRPr="001D7D92">
        <w:rPr>
          <w:rFonts w:ascii="Times New Roman" w:eastAsia="ＭＳ ゴシック" w:hAnsi="Times New Roman"/>
          <w:sz w:val="24"/>
        </w:rPr>
        <w:t xml:space="preserve"> damages.</w:t>
      </w:r>
    </w:p>
    <w:p w:rsidR="00E050C7" w:rsidRPr="00AB2FE8" w:rsidRDefault="00E050C7" w:rsidP="00AB2FE8">
      <w:pPr>
        <w:ind w:left="237" w:hangingChars="100" w:hanging="237"/>
        <w:jc w:val="left"/>
        <w:rPr>
          <w:rFonts w:ascii="Times New Roman" w:hAnsi="Times New Roman"/>
          <w:sz w:val="24"/>
        </w:rPr>
      </w:pPr>
    </w:p>
    <w:p w:rsidR="002C1F85"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Term and Termination Procedures</w:t>
      </w:r>
    </w:p>
    <w:p w:rsidR="00E43041" w:rsidRPr="00AB2FE8" w:rsidRDefault="00E43041" w:rsidP="00AA7791">
      <w:pPr>
        <w:numPr>
          <w:ilvl w:val="0"/>
          <w:numId w:val="18"/>
        </w:numPr>
        <w:jc w:val="left"/>
        <w:rPr>
          <w:rFonts w:ascii="Times New Roman" w:hAnsi="Times New Roman"/>
          <w:sz w:val="24"/>
        </w:rPr>
      </w:pPr>
      <w:r w:rsidRPr="00AB2FE8">
        <w:rPr>
          <w:rFonts w:ascii="Times New Roman" w:hAnsi="Times New Roman"/>
          <w:sz w:val="24"/>
        </w:rPr>
        <w:t>The term of this Agreement shall be the term</w:t>
      </w:r>
      <w:r w:rsidR="00AB765A">
        <w:rPr>
          <w:rFonts w:ascii="Times New Roman" w:hAnsi="Times New Roman" w:hint="eastAsia"/>
          <w:sz w:val="24"/>
        </w:rPr>
        <w:t xml:space="preserve"> set forth</w:t>
      </w:r>
      <w:r w:rsidRPr="00AB2FE8">
        <w:rPr>
          <w:rFonts w:ascii="Times New Roman" w:hAnsi="Times New Roman"/>
          <w:sz w:val="24"/>
        </w:rPr>
        <w:t xml:space="preserve"> in Article 2, Item (3).</w:t>
      </w:r>
    </w:p>
    <w:p w:rsidR="00E43041" w:rsidRPr="00AB2FE8" w:rsidRDefault="00E43041" w:rsidP="00AA7791">
      <w:pPr>
        <w:numPr>
          <w:ilvl w:val="0"/>
          <w:numId w:val="18"/>
        </w:numPr>
        <w:jc w:val="left"/>
        <w:rPr>
          <w:rFonts w:ascii="Times New Roman" w:hAnsi="Times New Roman"/>
          <w:sz w:val="24"/>
        </w:rPr>
      </w:pPr>
      <w:r w:rsidRPr="00AB2FE8">
        <w:rPr>
          <w:rFonts w:ascii="Times New Roman" w:hAnsi="Times New Roman"/>
          <w:sz w:val="24"/>
        </w:rPr>
        <w:t xml:space="preserve">The provisions of Articles 4, 5, 11 through 20 and 23 will remain </w:t>
      </w:r>
      <w:r w:rsidR="00E043ED" w:rsidRPr="00AB2FE8">
        <w:rPr>
          <w:rFonts w:ascii="Times New Roman" w:hAnsi="Times New Roman"/>
          <w:sz w:val="24"/>
        </w:rPr>
        <w:t xml:space="preserve">in full force and </w:t>
      </w:r>
      <w:r w:rsidRPr="00AB2FE8">
        <w:rPr>
          <w:rFonts w:ascii="Times New Roman" w:hAnsi="Times New Roman"/>
          <w:sz w:val="24"/>
        </w:rPr>
        <w:t xml:space="preserve">effect after the expiration or termination of this Agreement </w:t>
      </w:r>
      <w:r w:rsidR="00E043ED" w:rsidRPr="00AB2FE8">
        <w:rPr>
          <w:rFonts w:ascii="Times New Roman" w:hAnsi="Times New Roman"/>
          <w:sz w:val="24"/>
        </w:rPr>
        <w:t xml:space="preserve">pursuant </w:t>
      </w:r>
      <w:r w:rsidR="006A4BE1" w:rsidRPr="00AB2FE8">
        <w:rPr>
          <w:rFonts w:ascii="Times New Roman" w:hAnsi="Times New Roman"/>
          <w:sz w:val="24"/>
        </w:rPr>
        <w:t>to the terms and subject matter respectively provided in such Articles</w:t>
      </w:r>
      <w:r w:rsidRPr="00AB2FE8">
        <w:rPr>
          <w:rFonts w:ascii="Times New Roman" w:hAnsi="Times New Roman"/>
          <w:sz w:val="24"/>
        </w:rPr>
        <w:t>.</w:t>
      </w:r>
    </w:p>
    <w:p w:rsidR="00E43041" w:rsidRPr="00E4365F" w:rsidRDefault="00E43041" w:rsidP="00AA7791">
      <w:pPr>
        <w:numPr>
          <w:ilvl w:val="0"/>
          <w:numId w:val="18"/>
        </w:numPr>
        <w:jc w:val="left"/>
        <w:rPr>
          <w:rFonts w:ascii="Times New Roman" w:hAnsi="Times New Roman"/>
          <w:sz w:val="24"/>
        </w:rPr>
      </w:pPr>
      <w:r w:rsidRPr="00E4365F">
        <w:rPr>
          <w:rFonts w:ascii="Times New Roman" w:hAnsi="Times New Roman"/>
          <w:sz w:val="24"/>
        </w:rPr>
        <w:t xml:space="preserve">If this Agreement expires or is terminated upon agreement </w:t>
      </w:r>
      <w:r w:rsidR="006A4BE1" w:rsidRPr="00E4365F">
        <w:rPr>
          <w:rFonts w:ascii="Times New Roman" w:hAnsi="Times New Roman"/>
          <w:sz w:val="24"/>
        </w:rPr>
        <w:t xml:space="preserve">of the parties </w:t>
      </w:r>
      <w:r w:rsidRPr="00E4365F">
        <w:rPr>
          <w:rFonts w:ascii="Times New Roman" w:hAnsi="Times New Roman"/>
          <w:sz w:val="24"/>
        </w:rPr>
        <w:t xml:space="preserve">and if there is any amount remaining out of the direct costs </w:t>
      </w:r>
      <w:r w:rsidR="00EA0646" w:rsidRPr="00E4365F">
        <w:rPr>
          <w:rFonts w:ascii="Times New Roman" w:hAnsi="Times New Roman"/>
          <w:sz w:val="24"/>
        </w:rPr>
        <w:t xml:space="preserve">to be </w:t>
      </w:r>
      <w:r w:rsidRPr="00E4365F">
        <w:rPr>
          <w:rFonts w:ascii="Times New Roman" w:hAnsi="Times New Roman"/>
          <w:sz w:val="24"/>
        </w:rPr>
        <w:t>paid pursuant to the provisions of Article 6,</w:t>
      </w:r>
      <w:r w:rsidR="00EA0646" w:rsidRPr="00E4365F">
        <w:rPr>
          <w:rFonts w:ascii="Times New Roman" w:hAnsi="Times New Roman"/>
          <w:sz w:val="24"/>
        </w:rPr>
        <w:t xml:space="preserve"> </w:t>
      </w:r>
      <w:r w:rsidR="00EA0646" w:rsidRPr="00E4365F">
        <w:rPr>
          <w:rFonts w:ascii="Times New Roman" w:eastAsia="ＭＳ ゴシック" w:hAnsi="Times New Roman"/>
          <w:sz w:val="24"/>
        </w:rPr>
        <w:t xml:space="preserve">the parties shall consult and </w:t>
      </w:r>
      <w:r w:rsidR="000607DF" w:rsidRPr="00E4365F">
        <w:rPr>
          <w:rFonts w:ascii="Times New Roman" w:eastAsia="ＭＳ ゴシック" w:hAnsi="Times New Roman" w:hint="eastAsia"/>
          <w:sz w:val="24"/>
        </w:rPr>
        <w:t xml:space="preserve">settle such </w:t>
      </w:r>
      <w:r w:rsidR="00EA0646" w:rsidRPr="00E4365F">
        <w:rPr>
          <w:rFonts w:ascii="Times New Roman" w:eastAsia="ＭＳ ゴシック" w:hAnsi="Times New Roman"/>
          <w:sz w:val="24"/>
        </w:rPr>
        <w:t>remaining amounts.</w:t>
      </w:r>
    </w:p>
    <w:p w:rsidR="00E43041" w:rsidRPr="00AB2FE8" w:rsidRDefault="00E43041" w:rsidP="00AA7791">
      <w:pPr>
        <w:numPr>
          <w:ilvl w:val="0"/>
          <w:numId w:val="18"/>
        </w:numPr>
        <w:jc w:val="left"/>
        <w:rPr>
          <w:rFonts w:ascii="Times New Roman" w:hAnsi="Times New Roman"/>
          <w:sz w:val="24"/>
        </w:rPr>
      </w:pPr>
      <w:r w:rsidRPr="00AB2FE8">
        <w:rPr>
          <w:rFonts w:ascii="Times New Roman" w:hAnsi="Times New Roman"/>
          <w:sz w:val="24"/>
        </w:rPr>
        <w:t>If this Agreement expires or is terminated upon an agreement</w:t>
      </w:r>
      <w:r w:rsidR="00EA0646" w:rsidRPr="00AB2FE8">
        <w:rPr>
          <w:rFonts w:ascii="Times New Roman" w:hAnsi="Times New Roman"/>
          <w:sz w:val="24"/>
        </w:rPr>
        <w:t xml:space="preserve"> of the parties</w:t>
      </w:r>
      <w:r w:rsidRPr="00AB2FE8">
        <w:rPr>
          <w:rFonts w:ascii="Times New Roman" w:hAnsi="Times New Roman"/>
          <w:sz w:val="24"/>
        </w:rPr>
        <w:t>, NU shall return to the other party the equipment that it has accepted from the other party pursuant to the provisions of Article 9.  In such case, the costs necessary for removal shall be borne by the Company.</w:t>
      </w:r>
    </w:p>
    <w:p w:rsidR="00E050C7" w:rsidRPr="00AB2FE8" w:rsidRDefault="00E050C7" w:rsidP="00AB2FE8">
      <w:pPr>
        <w:ind w:left="237" w:hangingChars="100" w:hanging="237"/>
        <w:jc w:val="left"/>
        <w:rPr>
          <w:rFonts w:ascii="Times New Roman" w:hAnsi="Times New Roman"/>
          <w:sz w:val="24"/>
        </w:rPr>
      </w:pPr>
    </w:p>
    <w:p w:rsidR="002C1F85"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Foreign Exch</w:t>
      </w:r>
      <w:r w:rsidR="00AB765A">
        <w:rPr>
          <w:rFonts w:ascii="Times New Roman" w:hAnsi="Times New Roman"/>
          <w:b/>
          <w:sz w:val="24"/>
        </w:rPr>
        <w:t>ange and Foreign Trade Act</w:t>
      </w:r>
    </w:p>
    <w:p w:rsidR="00E43041" w:rsidRPr="00AB2FE8" w:rsidRDefault="00E43041" w:rsidP="00AA7791">
      <w:pPr>
        <w:numPr>
          <w:ilvl w:val="0"/>
          <w:numId w:val="19"/>
        </w:numPr>
        <w:jc w:val="left"/>
        <w:rPr>
          <w:rFonts w:ascii="Times New Roman" w:hAnsi="Times New Roman"/>
          <w:sz w:val="24"/>
        </w:rPr>
      </w:pPr>
      <w:r w:rsidRPr="00AB2FE8">
        <w:rPr>
          <w:rFonts w:ascii="Times New Roman" w:hAnsi="Times New Roman"/>
          <w:sz w:val="24"/>
        </w:rPr>
        <w:t xml:space="preserve">If NU and the Company export or provide </w:t>
      </w:r>
      <w:r w:rsidR="00FF2A5A" w:rsidRPr="00AB2FE8">
        <w:rPr>
          <w:rFonts w:ascii="Times New Roman" w:hAnsi="Times New Roman"/>
          <w:sz w:val="24"/>
        </w:rPr>
        <w:t xml:space="preserve">goods </w:t>
      </w:r>
      <w:r w:rsidR="0039398E" w:rsidRPr="00AB2FE8">
        <w:rPr>
          <w:rFonts w:ascii="Times New Roman" w:hAnsi="Times New Roman"/>
          <w:sz w:val="24"/>
        </w:rPr>
        <w:t>or technology provided by the other party in accordance with this Agreement, they shall take necessary procedures, such as acquisition of an export permit, in accordance with Foreign Exchange and Foreign Trade Act and other relevant laws and regulations.</w:t>
      </w:r>
    </w:p>
    <w:p w:rsidR="0039398E" w:rsidRPr="00AB2FE8" w:rsidRDefault="00C70E18" w:rsidP="00AA7791">
      <w:pPr>
        <w:numPr>
          <w:ilvl w:val="0"/>
          <w:numId w:val="19"/>
        </w:numPr>
        <w:jc w:val="left"/>
        <w:rPr>
          <w:rFonts w:ascii="Times New Roman" w:hAnsi="Times New Roman"/>
          <w:sz w:val="24"/>
        </w:rPr>
      </w:pPr>
      <w:r w:rsidRPr="00AB2FE8">
        <w:rPr>
          <w:rFonts w:ascii="Times New Roman" w:hAnsi="Times New Roman"/>
          <w:sz w:val="24"/>
        </w:rPr>
        <w:t xml:space="preserve">NU and the Company shall not use any </w:t>
      </w:r>
      <w:r w:rsidR="00FF2A5A" w:rsidRPr="00AB2FE8">
        <w:rPr>
          <w:rFonts w:ascii="Times New Roman" w:hAnsi="Times New Roman"/>
          <w:sz w:val="24"/>
        </w:rPr>
        <w:t xml:space="preserve">goods </w:t>
      </w:r>
      <w:r w:rsidRPr="00AB2FE8">
        <w:rPr>
          <w:rFonts w:ascii="Times New Roman" w:hAnsi="Times New Roman"/>
          <w:sz w:val="24"/>
        </w:rPr>
        <w:t>or technology provided, supplied or loaned by the other party in accordance with this Agreement for the purpose of designing, manufacturing, using, storing and the like of weapons of mass destruction and the like</w:t>
      </w:r>
      <w:r w:rsidR="0069786C" w:rsidRPr="00AB2FE8">
        <w:rPr>
          <w:rFonts w:ascii="Times New Roman" w:hAnsi="Times New Roman"/>
          <w:sz w:val="24"/>
        </w:rPr>
        <w:t>,</w:t>
      </w:r>
      <w:r w:rsidRPr="00AB2FE8">
        <w:rPr>
          <w:rFonts w:ascii="Times New Roman" w:hAnsi="Times New Roman"/>
          <w:sz w:val="24"/>
        </w:rPr>
        <w:t xml:space="preserve"> and shall not export or provide, either directly or indirectly</w:t>
      </w:r>
      <w:r w:rsidR="0069786C" w:rsidRPr="00AB2FE8">
        <w:rPr>
          <w:rFonts w:ascii="Times New Roman" w:hAnsi="Times New Roman"/>
          <w:sz w:val="24"/>
        </w:rPr>
        <w:t>, such goods or technology</w:t>
      </w:r>
      <w:r w:rsidRPr="00AB2FE8">
        <w:rPr>
          <w:rFonts w:ascii="Times New Roman" w:hAnsi="Times New Roman"/>
          <w:sz w:val="24"/>
        </w:rPr>
        <w:t xml:space="preserve"> when it </w:t>
      </w:r>
      <w:r w:rsidR="0069786C" w:rsidRPr="00AB2FE8">
        <w:rPr>
          <w:rFonts w:ascii="Times New Roman" w:hAnsi="Times New Roman"/>
          <w:sz w:val="24"/>
        </w:rPr>
        <w:t>becomes</w:t>
      </w:r>
      <w:r w:rsidRPr="00AB2FE8">
        <w:rPr>
          <w:rFonts w:ascii="Times New Roman" w:hAnsi="Times New Roman"/>
          <w:sz w:val="24"/>
        </w:rPr>
        <w:t xml:space="preserve"> aware </w:t>
      </w:r>
      <w:r w:rsidR="0069786C" w:rsidRPr="00AB2FE8">
        <w:rPr>
          <w:rFonts w:ascii="Times New Roman" w:hAnsi="Times New Roman"/>
          <w:sz w:val="24"/>
        </w:rPr>
        <w:t xml:space="preserve">that they will be </w:t>
      </w:r>
      <w:r w:rsidRPr="00AB2FE8">
        <w:rPr>
          <w:rFonts w:ascii="Times New Roman" w:hAnsi="Times New Roman"/>
          <w:sz w:val="24"/>
        </w:rPr>
        <w:t>used for such purpose.</w:t>
      </w:r>
    </w:p>
    <w:p w:rsidR="00E050C7" w:rsidRPr="00AB2FE8" w:rsidRDefault="00E050C7" w:rsidP="00AB2FE8">
      <w:pPr>
        <w:ind w:left="237" w:hangingChars="100" w:hanging="237"/>
        <w:jc w:val="left"/>
        <w:rPr>
          <w:rFonts w:ascii="Times New Roman" w:hAnsi="Times New Roman"/>
          <w:sz w:val="24"/>
        </w:rPr>
      </w:pPr>
    </w:p>
    <w:p w:rsidR="00446769" w:rsidRPr="005902AB" w:rsidRDefault="002C1F85" w:rsidP="005902AB">
      <w:pPr>
        <w:numPr>
          <w:ilvl w:val="0"/>
          <w:numId w:val="27"/>
        </w:numPr>
        <w:jc w:val="left"/>
        <w:rPr>
          <w:rFonts w:ascii="Times New Roman" w:hAnsi="Times New Roman"/>
          <w:b/>
          <w:sz w:val="24"/>
        </w:rPr>
      </w:pPr>
      <w:r w:rsidRPr="005902AB">
        <w:rPr>
          <w:rFonts w:ascii="Times New Roman" w:hAnsi="Times New Roman"/>
          <w:b/>
          <w:sz w:val="24"/>
        </w:rPr>
        <w:t>Consultation</w:t>
      </w:r>
    </w:p>
    <w:p w:rsidR="0069786C" w:rsidRPr="001D7D92" w:rsidRDefault="0069786C" w:rsidP="00B1537E">
      <w:pPr>
        <w:jc w:val="left"/>
        <w:rPr>
          <w:rFonts w:ascii="Times New Roman" w:eastAsia="ＭＳ ゴシック" w:hAnsi="Times New Roman"/>
          <w:sz w:val="24"/>
        </w:rPr>
      </w:pPr>
      <w:r w:rsidRPr="001D7D92">
        <w:rPr>
          <w:rFonts w:ascii="Times New Roman" w:eastAsia="ＭＳ ゴシック" w:hAnsi="Times New Roman"/>
          <w:sz w:val="24"/>
        </w:rPr>
        <w:t xml:space="preserve">Any matter not </w:t>
      </w:r>
      <w:r w:rsidR="00B31D9B">
        <w:rPr>
          <w:rFonts w:ascii="Times New Roman" w:eastAsia="ＭＳ ゴシック" w:hAnsi="Times New Roman" w:hint="eastAsia"/>
          <w:sz w:val="24"/>
        </w:rPr>
        <w:t xml:space="preserve">set </w:t>
      </w:r>
      <w:proofErr w:type="spellStart"/>
      <w:r w:rsidR="00B31D9B">
        <w:rPr>
          <w:rFonts w:ascii="Times New Roman" w:eastAsia="ＭＳ ゴシック" w:hAnsi="Times New Roman" w:hint="eastAsia"/>
          <w:sz w:val="24"/>
        </w:rPr>
        <w:t>foth</w:t>
      </w:r>
      <w:proofErr w:type="spellEnd"/>
      <w:r w:rsidRPr="001D7D92">
        <w:rPr>
          <w:rFonts w:ascii="Times New Roman" w:eastAsia="ＭＳ ゴシック" w:hAnsi="Times New Roman"/>
          <w:sz w:val="24"/>
        </w:rPr>
        <w:t xml:space="preserve"> herein and necessary to be prescribed shall be settled upon mutual consultation between the parties.</w:t>
      </w:r>
    </w:p>
    <w:p w:rsidR="00E050C7" w:rsidRPr="00AB2FE8" w:rsidRDefault="00E050C7" w:rsidP="00AB2FE8">
      <w:pPr>
        <w:ind w:left="237" w:hangingChars="100" w:hanging="237"/>
        <w:jc w:val="left"/>
        <w:rPr>
          <w:rFonts w:ascii="Times New Roman" w:hAnsi="Times New Roman"/>
          <w:sz w:val="24"/>
        </w:rPr>
      </w:pPr>
    </w:p>
    <w:p w:rsidR="00446769" w:rsidRPr="005902AB" w:rsidRDefault="005525BC" w:rsidP="005902AB">
      <w:pPr>
        <w:numPr>
          <w:ilvl w:val="0"/>
          <w:numId w:val="27"/>
        </w:numPr>
        <w:jc w:val="left"/>
        <w:rPr>
          <w:rFonts w:ascii="Times New Roman" w:hAnsi="Times New Roman"/>
          <w:b/>
          <w:sz w:val="24"/>
        </w:rPr>
      </w:pPr>
      <w:r w:rsidRPr="00E4365F">
        <w:rPr>
          <w:rFonts w:ascii="Times New Roman" w:hAnsi="Times New Roman"/>
          <w:b/>
          <w:sz w:val="24"/>
        </w:rPr>
        <w:t>Governing L</w:t>
      </w:r>
      <w:r w:rsidR="0069786C" w:rsidRPr="00E4365F">
        <w:rPr>
          <w:rFonts w:ascii="Times New Roman" w:hAnsi="Times New Roman"/>
          <w:b/>
          <w:sz w:val="24"/>
        </w:rPr>
        <w:t>aw and</w:t>
      </w:r>
      <w:r w:rsidR="0069786C" w:rsidRPr="005902AB">
        <w:rPr>
          <w:rFonts w:ascii="Times New Roman" w:hAnsi="Times New Roman"/>
          <w:b/>
          <w:sz w:val="24"/>
        </w:rPr>
        <w:t xml:space="preserve"> </w:t>
      </w:r>
      <w:r w:rsidR="002C1F85" w:rsidRPr="005902AB">
        <w:rPr>
          <w:rFonts w:ascii="Times New Roman" w:hAnsi="Times New Roman"/>
          <w:b/>
          <w:sz w:val="24"/>
        </w:rPr>
        <w:t>Jurisdiction</w:t>
      </w:r>
    </w:p>
    <w:p w:rsidR="00F0307A" w:rsidRDefault="00F0307A" w:rsidP="00F0307A">
      <w:pPr>
        <w:numPr>
          <w:ilvl w:val="0"/>
          <w:numId w:val="28"/>
        </w:numPr>
        <w:jc w:val="left"/>
        <w:rPr>
          <w:rFonts w:ascii="Times New Roman" w:hAnsi="Times New Roman"/>
          <w:sz w:val="24"/>
        </w:rPr>
      </w:pPr>
      <w:r w:rsidRPr="00F0307A">
        <w:rPr>
          <w:rFonts w:ascii="Times New Roman" w:hAnsi="Times New Roman"/>
          <w:sz w:val="24"/>
        </w:rPr>
        <w:t xml:space="preserve">This Agreement </w:t>
      </w:r>
      <w:r>
        <w:rPr>
          <w:rFonts w:ascii="Times New Roman" w:hAnsi="Times New Roman" w:hint="eastAsia"/>
          <w:sz w:val="24"/>
        </w:rPr>
        <w:t xml:space="preserve">shall </w:t>
      </w:r>
      <w:r w:rsidRPr="00F0307A">
        <w:rPr>
          <w:rFonts w:ascii="Times New Roman" w:hAnsi="Times New Roman"/>
          <w:sz w:val="24"/>
        </w:rPr>
        <w:t>be governed by, and interpreted and construed in accordance with, the laws of Japan without any regard to conflicts of law rules thereunder.</w:t>
      </w:r>
    </w:p>
    <w:p w:rsidR="00F0307A" w:rsidRDefault="00C70E18" w:rsidP="00F0307A">
      <w:pPr>
        <w:numPr>
          <w:ilvl w:val="0"/>
          <w:numId w:val="28"/>
        </w:numPr>
        <w:jc w:val="left"/>
        <w:rPr>
          <w:rFonts w:ascii="Times New Roman" w:hAnsi="Times New Roman"/>
          <w:sz w:val="24"/>
        </w:rPr>
      </w:pPr>
      <w:r w:rsidRPr="00AB2FE8">
        <w:rPr>
          <w:rFonts w:ascii="Times New Roman" w:hAnsi="Times New Roman"/>
          <w:sz w:val="24"/>
        </w:rPr>
        <w:t xml:space="preserve">The Niigata District Court </w:t>
      </w:r>
      <w:r w:rsidR="00B31D9B">
        <w:rPr>
          <w:rFonts w:ascii="Times New Roman" w:hAnsi="Times New Roman" w:hint="eastAsia"/>
          <w:sz w:val="24"/>
        </w:rPr>
        <w:t>shall</w:t>
      </w:r>
      <w:r w:rsidRPr="00AB2FE8">
        <w:rPr>
          <w:rFonts w:ascii="Times New Roman" w:hAnsi="Times New Roman"/>
          <w:sz w:val="24"/>
        </w:rPr>
        <w:t xml:space="preserve"> have the exclusive jurisdiction </w:t>
      </w:r>
      <w:r w:rsidR="00F0307A">
        <w:rPr>
          <w:rFonts w:ascii="Times New Roman" w:hAnsi="Times New Roman" w:hint="eastAsia"/>
          <w:sz w:val="24"/>
        </w:rPr>
        <w:t xml:space="preserve">for the first instance </w:t>
      </w:r>
      <w:r w:rsidRPr="00AB2FE8">
        <w:rPr>
          <w:rFonts w:ascii="Times New Roman" w:hAnsi="Times New Roman"/>
          <w:sz w:val="24"/>
        </w:rPr>
        <w:t xml:space="preserve">on any disputes </w:t>
      </w:r>
      <w:r w:rsidR="00F0307A">
        <w:rPr>
          <w:rFonts w:ascii="Times New Roman" w:hAnsi="Times New Roman" w:hint="eastAsia"/>
          <w:sz w:val="24"/>
        </w:rPr>
        <w:t>in connection with</w:t>
      </w:r>
      <w:r w:rsidRPr="00AB2FE8">
        <w:rPr>
          <w:rFonts w:ascii="Times New Roman" w:hAnsi="Times New Roman"/>
          <w:sz w:val="24"/>
        </w:rPr>
        <w:t xml:space="preserve"> this Agreement.</w:t>
      </w:r>
    </w:p>
    <w:p w:rsidR="00E050C7" w:rsidRPr="00AB2FE8" w:rsidRDefault="00F0307A" w:rsidP="00F0307A">
      <w:pPr>
        <w:ind w:left="360"/>
        <w:jc w:val="left"/>
        <w:rPr>
          <w:rFonts w:ascii="Times New Roman" w:hAnsi="Times New Roman"/>
          <w:sz w:val="24"/>
        </w:rPr>
      </w:pPr>
      <w:r w:rsidRPr="00AB2FE8">
        <w:rPr>
          <w:rFonts w:ascii="Times New Roman" w:hAnsi="Times New Roman"/>
          <w:sz w:val="24"/>
        </w:rPr>
        <w:t xml:space="preserve"> </w:t>
      </w:r>
    </w:p>
    <w:p w:rsidR="00B3500D" w:rsidRPr="00AB2FE8" w:rsidRDefault="00F0307A" w:rsidP="00AB2FE8">
      <w:pPr>
        <w:ind w:left="237" w:hangingChars="100" w:hanging="237"/>
        <w:jc w:val="center"/>
        <w:rPr>
          <w:rFonts w:ascii="Times New Roman" w:hAnsi="Times New Roman"/>
          <w:i/>
          <w:sz w:val="24"/>
        </w:rPr>
      </w:pPr>
      <w:r w:rsidRPr="00F0307A">
        <w:rPr>
          <w:rFonts w:ascii="Times New Roman" w:hAnsi="Times New Roman" w:hint="eastAsia"/>
          <w:sz w:val="24"/>
        </w:rPr>
        <w:t>[</w:t>
      </w:r>
      <w:r w:rsidR="00B3500D" w:rsidRPr="00AB2FE8">
        <w:rPr>
          <w:rFonts w:ascii="Times New Roman" w:hAnsi="Times New Roman"/>
          <w:i/>
          <w:sz w:val="24"/>
        </w:rPr>
        <w:t>The remainder of this page is intentionally left blank.</w:t>
      </w:r>
      <w:r w:rsidRPr="00F0307A">
        <w:rPr>
          <w:rFonts w:ascii="Times New Roman" w:hAnsi="Times New Roman" w:hint="eastAsia"/>
          <w:sz w:val="24"/>
        </w:rPr>
        <w:t>]</w:t>
      </w:r>
    </w:p>
    <w:p w:rsidR="00B3500D" w:rsidRPr="00AB2FE8" w:rsidRDefault="00B3500D" w:rsidP="00AB2FE8">
      <w:pPr>
        <w:ind w:left="237" w:hangingChars="100" w:hanging="237"/>
        <w:rPr>
          <w:rFonts w:ascii="Times New Roman" w:hAnsi="Times New Roman"/>
          <w:sz w:val="24"/>
        </w:rPr>
      </w:pPr>
    </w:p>
    <w:p w:rsidR="00C70E18" w:rsidRPr="00AB2FE8" w:rsidRDefault="00B3500D" w:rsidP="00C70E18">
      <w:pPr>
        <w:rPr>
          <w:rFonts w:ascii="Times New Roman" w:hAnsi="Times New Roman"/>
          <w:sz w:val="24"/>
        </w:rPr>
      </w:pPr>
      <w:r w:rsidRPr="00AB2FE8">
        <w:rPr>
          <w:rFonts w:ascii="Times New Roman" w:hAnsi="Times New Roman"/>
          <w:sz w:val="24"/>
        </w:rPr>
        <w:br w:type="page"/>
      </w:r>
      <w:r w:rsidR="00C70E18" w:rsidRPr="005902AB">
        <w:rPr>
          <w:rFonts w:ascii="Times New Roman" w:hAnsi="Times New Roman"/>
          <w:b/>
          <w:sz w:val="24"/>
        </w:rPr>
        <w:lastRenderedPageBreak/>
        <w:t>IN WITNESS WHEREOF</w:t>
      </w:r>
      <w:r w:rsidR="00C70E18" w:rsidRPr="00AB2FE8">
        <w:rPr>
          <w:rFonts w:ascii="Times New Roman" w:hAnsi="Times New Roman"/>
          <w:sz w:val="24"/>
        </w:rPr>
        <w:t>, NU and the Company have caused this Agreement to be executed in duplicate with the signature of their respective authorized representative, each retaining one (1) copy.</w:t>
      </w:r>
    </w:p>
    <w:p w:rsidR="00446769" w:rsidRPr="00AB2FE8" w:rsidRDefault="00446769" w:rsidP="00AB2FE8">
      <w:pPr>
        <w:ind w:left="237" w:hangingChars="100" w:hanging="237"/>
        <w:rPr>
          <w:rFonts w:ascii="Times New Roman" w:hAnsi="Times New Roman"/>
          <w:sz w:val="24"/>
        </w:rPr>
      </w:pPr>
    </w:p>
    <w:p w:rsidR="00E050C7" w:rsidRPr="00AB2FE8" w:rsidRDefault="00E050C7" w:rsidP="00AB2FE8">
      <w:pPr>
        <w:ind w:left="237" w:hangingChars="100" w:hanging="237"/>
        <w:rPr>
          <w:rFonts w:ascii="Times New Roman" w:hAnsi="Times New Roman"/>
          <w:sz w:val="24"/>
        </w:rPr>
      </w:pPr>
    </w:p>
    <w:tbl>
      <w:tblPr>
        <w:tblW w:w="0" w:type="auto"/>
        <w:tblInd w:w="197" w:type="dxa"/>
        <w:tblLook w:val="04A0" w:firstRow="1" w:lastRow="0" w:firstColumn="1" w:lastColumn="0" w:noHBand="0" w:noVBand="1"/>
      </w:tblPr>
      <w:tblGrid>
        <w:gridCol w:w="4551"/>
        <w:gridCol w:w="4550"/>
      </w:tblGrid>
      <w:tr w:rsidR="00B3500D" w:rsidRPr="00AB2FE8" w:rsidTr="0039398E">
        <w:tc>
          <w:tcPr>
            <w:tcW w:w="4748" w:type="dxa"/>
            <w:shd w:val="clear" w:color="auto" w:fill="auto"/>
          </w:tcPr>
          <w:p w:rsidR="00B3500D" w:rsidRPr="00AB2FE8" w:rsidRDefault="00B3500D">
            <w:pPr>
              <w:rPr>
                <w:rFonts w:ascii="Times New Roman" w:hAnsi="Times New Roman"/>
                <w:sz w:val="24"/>
              </w:rPr>
            </w:pPr>
            <w:r w:rsidRPr="00AB2FE8">
              <w:rPr>
                <w:rFonts w:ascii="Times New Roman" w:hAnsi="Times New Roman"/>
                <w:sz w:val="24"/>
              </w:rPr>
              <w:t>NU:</w:t>
            </w:r>
          </w:p>
          <w:p w:rsidR="00AC2344" w:rsidRDefault="00AC2344">
            <w:pPr>
              <w:rPr>
                <w:rFonts w:ascii="Times New Roman" w:hAnsi="Times New Roman"/>
                <w:sz w:val="24"/>
              </w:rPr>
            </w:pPr>
            <w:r w:rsidRPr="00AB2FE8">
              <w:rPr>
                <w:rFonts w:ascii="Times New Roman" w:hAnsi="Times New Roman"/>
                <w:sz w:val="24"/>
              </w:rPr>
              <w:t xml:space="preserve">8050 </w:t>
            </w:r>
            <w:proofErr w:type="spellStart"/>
            <w:r w:rsidRPr="00AB2FE8">
              <w:rPr>
                <w:rFonts w:ascii="Times New Roman" w:hAnsi="Times New Roman"/>
                <w:sz w:val="24"/>
              </w:rPr>
              <w:t>Ikarashininocho</w:t>
            </w:r>
            <w:proofErr w:type="spellEnd"/>
            <w:r w:rsidRPr="00AB2FE8">
              <w:rPr>
                <w:rFonts w:ascii="Times New Roman" w:hAnsi="Times New Roman"/>
                <w:sz w:val="24"/>
              </w:rPr>
              <w:t>, Nishi-</w:t>
            </w:r>
            <w:proofErr w:type="spellStart"/>
            <w:r w:rsidRPr="00AB2FE8">
              <w:rPr>
                <w:rFonts w:ascii="Times New Roman" w:hAnsi="Times New Roman"/>
                <w:sz w:val="24"/>
              </w:rPr>
              <w:t>ku</w:t>
            </w:r>
            <w:proofErr w:type="spellEnd"/>
            <w:r w:rsidRPr="00AB2FE8">
              <w:rPr>
                <w:rFonts w:ascii="Times New Roman" w:hAnsi="Times New Roman"/>
                <w:sz w:val="24"/>
              </w:rPr>
              <w:t>,</w:t>
            </w:r>
          </w:p>
          <w:p w:rsidR="00B3500D" w:rsidRPr="00AB2FE8" w:rsidRDefault="00AC2344">
            <w:pPr>
              <w:rPr>
                <w:rFonts w:ascii="Times New Roman" w:hAnsi="Times New Roman"/>
                <w:sz w:val="24"/>
              </w:rPr>
            </w:pPr>
            <w:r w:rsidRPr="00AB2FE8">
              <w:rPr>
                <w:rFonts w:ascii="Times New Roman" w:hAnsi="Times New Roman"/>
                <w:sz w:val="24"/>
              </w:rPr>
              <w:t>Niigata-</w:t>
            </w:r>
            <w:proofErr w:type="spellStart"/>
            <w:r w:rsidRPr="00AB2FE8">
              <w:rPr>
                <w:rFonts w:ascii="Times New Roman" w:hAnsi="Times New Roman"/>
                <w:sz w:val="24"/>
              </w:rPr>
              <w:t>shi</w:t>
            </w:r>
            <w:proofErr w:type="spellEnd"/>
            <w:r w:rsidRPr="00AB2FE8">
              <w:rPr>
                <w:rFonts w:ascii="Times New Roman" w:hAnsi="Times New Roman"/>
                <w:sz w:val="24"/>
              </w:rPr>
              <w:t>, Niigata-ken</w:t>
            </w:r>
            <w:r>
              <w:rPr>
                <w:rFonts w:ascii="Times New Roman" w:hAnsi="Times New Roman" w:hint="eastAsia"/>
                <w:sz w:val="24"/>
              </w:rPr>
              <w:t>, Japan</w:t>
            </w:r>
          </w:p>
          <w:p w:rsidR="00B3500D" w:rsidRPr="00AB2FE8" w:rsidRDefault="00B3500D">
            <w:pPr>
              <w:rPr>
                <w:rFonts w:ascii="Times New Roman" w:hAnsi="Times New Roman"/>
                <w:sz w:val="24"/>
              </w:rPr>
            </w:pPr>
          </w:p>
          <w:p w:rsidR="00B3500D" w:rsidRPr="00AB2FE8" w:rsidRDefault="00B3500D">
            <w:pPr>
              <w:rPr>
                <w:rFonts w:ascii="Times New Roman" w:hAnsi="Times New Roman"/>
                <w:sz w:val="24"/>
              </w:rPr>
            </w:pPr>
          </w:p>
          <w:p w:rsidR="00B3500D" w:rsidRPr="00AB2FE8" w:rsidRDefault="00B3500D">
            <w:pPr>
              <w:rPr>
                <w:rFonts w:ascii="Times New Roman" w:hAnsi="Times New Roman"/>
                <w:sz w:val="24"/>
              </w:rPr>
            </w:pPr>
            <w:r w:rsidRPr="00AB2FE8">
              <w:rPr>
                <w:rFonts w:ascii="Times New Roman" w:hAnsi="Times New Roman"/>
                <w:sz w:val="24"/>
              </w:rPr>
              <w:t>_________________________</w:t>
            </w:r>
          </w:p>
          <w:p w:rsidR="00B3500D" w:rsidRPr="00AB2FE8" w:rsidRDefault="00B3500D">
            <w:pPr>
              <w:rPr>
                <w:rFonts w:ascii="Times New Roman" w:hAnsi="Times New Roman"/>
                <w:sz w:val="24"/>
              </w:rPr>
            </w:pPr>
            <w:r w:rsidRPr="00AB2FE8">
              <w:rPr>
                <w:rFonts w:ascii="Times New Roman" w:hAnsi="Times New Roman"/>
                <w:sz w:val="24"/>
              </w:rPr>
              <w:t xml:space="preserve">Name: </w:t>
            </w:r>
          </w:p>
          <w:p w:rsidR="00B3500D" w:rsidRPr="00AB2FE8" w:rsidRDefault="00B3500D">
            <w:pPr>
              <w:rPr>
                <w:rFonts w:ascii="Times New Roman" w:hAnsi="Times New Roman"/>
                <w:sz w:val="24"/>
              </w:rPr>
            </w:pPr>
            <w:r w:rsidRPr="00AB2FE8">
              <w:rPr>
                <w:rFonts w:ascii="Times New Roman" w:hAnsi="Times New Roman"/>
                <w:sz w:val="24"/>
              </w:rPr>
              <w:t>Title:</w:t>
            </w:r>
            <w:r w:rsidR="00C70E18" w:rsidRPr="00AB2FE8">
              <w:rPr>
                <w:rFonts w:ascii="Times New Roman" w:hAnsi="Times New Roman"/>
                <w:sz w:val="24"/>
              </w:rPr>
              <w:t xml:space="preserve"> President</w:t>
            </w:r>
          </w:p>
          <w:p w:rsidR="00B3500D" w:rsidRPr="00AB2FE8" w:rsidRDefault="00B3500D">
            <w:pPr>
              <w:rPr>
                <w:rFonts w:ascii="Times New Roman" w:hAnsi="Times New Roman"/>
                <w:sz w:val="24"/>
              </w:rPr>
            </w:pPr>
            <w:r w:rsidRPr="00AB2FE8">
              <w:rPr>
                <w:rFonts w:ascii="Times New Roman" w:hAnsi="Times New Roman"/>
                <w:sz w:val="24"/>
              </w:rPr>
              <w:t>Date:</w:t>
            </w:r>
          </w:p>
        </w:tc>
        <w:tc>
          <w:tcPr>
            <w:tcW w:w="4748" w:type="dxa"/>
            <w:shd w:val="clear" w:color="auto" w:fill="auto"/>
          </w:tcPr>
          <w:p w:rsidR="00B3500D" w:rsidRPr="00AB2FE8" w:rsidRDefault="00B3500D" w:rsidP="00B3500D">
            <w:pPr>
              <w:rPr>
                <w:rFonts w:ascii="Times New Roman" w:hAnsi="Times New Roman"/>
                <w:sz w:val="24"/>
              </w:rPr>
            </w:pPr>
            <w:r w:rsidRPr="00AB2FE8">
              <w:rPr>
                <w:rFonts w:ascii="Times New Roman" w:hAnsi="Times New Roman"/>
                <w:sz w:val="24"/>
              </w:rPr>
              <w:t>Company:</w:t>
            </w:r>
          </w:p>
          <w:p w:rsidR="00B3500D" w:rsidRDefault="00B3500D" w:rsidP="00B3500D">
            <w:pPr>
              <w:rPr>
                <w:rFonts w:ascii="Times New Roman" w:hAnsi="Times New Roman"/>
                <w:sz w:val="24"/>
              </w:rPr>
            </w:pPr>
          </w:p>
          <w:p w:rsidR="00AC2344" w:rsidRPr="00AB2FE8" w:rsidRDefault="00AC2344" w:rsidP="00B3500D">
            <w:pPr>
              <w:rPr>
                <w:rFonts w:ascii="Times New Roman" w:hAnsi="Times New Roman"/>
                <w:sz w:val="24"/>
              </w:rPr>
            </w:pPr>
          </w:p>
          <w:p w:rsidR="00B3500D" w:rsidRPr="00AB2FE8" w:rsidRDefault="00B3500D" w:rsidP="00B3500D">
            <w:pPr>
              <w:rPr>
                <w:rFonts w:ascii="Times New Roman" w:hAnsi="Times New Roman"/>
                <w:sz w:val="24"/>
              </w:rPr>
            </w:pPr>
          </w:p>
          <w:p w:rsidR="00B3500D" w:rsidRPr="00AB2FE8" w:rsidRDefault="00B3500D" w:rsidP="00B3500D">
            <w:pPr>
              <w:rPr>
                <w:rFonts w:ascii="Times New Roman" w:hAnsi="Times New Roman"/>
                <w:sz w:val="24"/>
              </w:rPr>
            </w:pPr>
          </w:p>
          <w:p w:rsidR="00B3500D" w:rsidRPr="00AB2FE8" w:rsidRDefault="00B3500D" w:rsidP="00B3500D">
            <w:pPr>
              <w:rPr>
                <w:rFonts w:ascii="Times New Roman" w:hAnsi="Times New Roman"/>
                <w:sz w:val="24"/>
              </w:rPr>
            </w:pPr>
            <w:r w:rsidRPr="00AB2FE8">
              <w:rPr>
                <w:rFonts w:ascii="Times New Roman" w:hAnsi="Times New Roman"/>
                <w:sz w:val="24"/>
              </w:rPr>
              <w:t>_________________________</w:t>
            </w:r>
          </w:p>
          <w:p w:rsidR="00B3500D" w:rsidRPr="00AB2FE8" w:rsidRDefault="00B3500D" w:rsidP="00B3500D">
            <w:pPr>
              <w:rPr>
                <w:rFonts w:ascii="Times New Roman" w:hAnsi="Times New Roman"/>
                <w:sz w:val="24"/>
              </w:rPr>
            </w:pPr>
            <w:r w:rsidRPr="00AB2FE8">
              <w:rPr>
                <w:rFonts w:ascii="Times New Roman" w:hAnsi="Times New Roman"/>
                <w:sz w:val="24"/>
              </w:rPr>
              <w:t xml:space="preserve">Name: </w:t>
            </w:r>
          </w:p>
          <w:p w:rsidR="00B3500D" w:rsidRPr="00AB2FE8" w:rsidRDefault="00B3500D" w:rsidP="00B3500D">
            <w:pPr>
              <w:rPr>
                <w:rFonts w:ascii="Times New Roman" w:hAnsi="Times New Roman"/>
                <w:sz w:val="24"/>
              </w:rPr>
            </w:pPr>
            <w:r w:rsidRPr="00AB2FE8">
              <w:rPr>
                <w:rFonts w:ascii="Times New Roman" w:hAnsi="Times New Roman"/>
                <w:sz w:val="24"/>
              </w:rPr>
              <w:t>Title:</w:t>
            </w:r>
          </w:p>
          <w:p w:rsidR="00B3500D" w:rsidRPr="00AB2FE8" w:rsidRDefault="00B3500D" w:rsidP="00B3500D">
            <w:pPr>
              <w:rPr>
                <w:rFonts w:ascii="Times New Roman" w:hAnsi="Times New Roman"/>
                <w:sz w:val="24"/>
              </w:rPr>
            </w:pPr>
            <w:r w:rsidRPr="00AB2FE8">
              <w:rPr>
                <w:rFonts w:ascii="Times New Roman" w:hAnsi="Times New Roman"/>
                <w:sz w:val="24"/>
              </w:rPr>
              <w:t>Date:</w:t>
            </w:r>
          </w:p>
        </w:tc>
      </w:tr>
    </w:tbl>
    <w:p w:rsidR="00B2498B" w:rsidRPr="00AB2FE8" w:rsidRDefault="00B2498B" w:rsidP="00AB2FE8">
      <w:pPr>
        <w:ind w:left="237" w:hangingChars="100" w:hanging="237"/>
        <w:rPr>
          <w:rFonts w:ascii="Times New Roman" w:hAnsi="Times New Roman"/>
          <w:sz w:val="24"/>
        </w:rPr>
      </w:pPr>
    </w:p>
    <w:p w:rsidR="00446769" w:rsidRPr="00AB2FE8" w:rsidRDefault="003A3896">
      <w:pPr>
        <w:rPr>
          <w:rFonts w:ascii="Times New Roman" w:hAnsi="Times New Roman"/>
          <w:sz w:val="24"/>
        </w:rPr>
      </w:pPr>
      <w:r w:rsidRPr="00AB2FE8">
        <w:rPr>
          <w:rFonts w:ascii="Times New Roman" w:hAnsi="Times New Roman"/>
          <w:sz w:val="24"/>
        </w:rPr>
        <w:br w:type="page"/>
      </w:r>
      <w:r w:rsidR="00C70E18" w:rsidRPr="00AB2FE8">
        <w:rPr>
          <w:rFonts w:ascii="Times New Roman" w:hAnsi="Times New Roman"/>
          <w:sz w:val="24"/>
        </w:rPr>
        <w:lastRenderedPageBreak/>
        <w:t>Exhibit 1 (Re: Articles 1, 2, 3 and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5"/>
        <w:gridCol w:w="2406"/>
        <w:gridCol w:w="2196"/>
        <w:gridCol w:w="3501"/>
      </w:tblGrid>
      <w:tr w:rsidR="00446769" w:rsidRPr="00AB2FE8">
        <w:trPr>
          <w:trHeight w:val="550"/>
        </w:trPr>
        <w:tc>
          <w:tcPr>
            <w:tcW w:w="927" w:type="dxa"/>
            <w:vAlign w:val="center"/>
          </w:tcPr>
          <w:p w:rsidR="00446769" w:rsidRPr="00AB2FE8" w:rsidRDefault="00446769">
            <w:pPr>
              <w:jc w:val="center"/>
              <w:rPr>
                <w:rFonts w:ascii="Times New Roman" w:hAnsi="Times New Roman"/>
                <w:sz w:val="24"/>
              </w:rPr>
            </w:pPr>
          </w:p>
        </w:tc>
        <w:tc>
          <w:tcPr>
            <w:tcW w:w="2484" w:type="dxa"/>
            <w:vAlign w:val="center"/>
          </w:tcPr>
          <w:p w:rsidR="00446769" w:rsidRPr="00AB2FE8" w:rsidRDefault="00C70E18">
            <w:pPr>
              <w:jc w:val="center"/>
              <w:rPr>
                <w:rFonts w:ascii="Times New Roman" w:hAnsi="Times New Roman"/>
                <w:sz w:val="24"/>
              </w:rPr>
            </w:pPr>
            <w:r w:rsidRPr="00AB2FE8">
              <w:rPr>
                <w:rFonts w:ascii="Times New Roman" w:hAnsi="Times New Roman"/>
                <w:sz w:val="24"/>
              </w:rPr>
              <w:t>Name:</w:t>
            </w:r>
          </w:p>
        </w:tc>
        <w:tc>
          <w:tcPr>
            <w:tcW w:w="2277" w:type="dxa"/>
            <w:vAlign w:val="center"/>
          </w:tcPr>
          <w:p w:rsidR="00446769" w:rsidRPr="00AB2FE8" w:rsidRDefault="00C70E18" w:rsidP="00C70E18">
            <w:pPr>
              <w:jc w:val="center"/>
              <w:rPr>
                <w:rFonts w:ascii="Times New Roman" w:hAnsi="Times New Roman"/>
                <w:sz w:val="24"/>
              </w:rPr>
            </w:pPr>
            <w:r w:rsidRPr="00AB2FE8">
              <w:rPr>
                <w:rFonts w:ascii="Times New Roman" w:hAnsi="Times New Roman"/>
                <w:sz w:val="24"/>
              </w:rPr>
              <w:t>Department and Title:</w:t>
            </w:r>
          </w:p>
        </w:tc>
        <w:tc>
          <w:tcPr>
            <w:tcW w:w="3726" w:type="dxa"/>
            <w:vAlign w:val="center"/>
          </w:tcPr>
          <w:p w:rsidR="00446769" w:rsidRPr="00AB2FE8" w:rsidRDefault="00C70E18">
            <w:pPr>
              <w:jc w:val="center"/>
              <w:rPr>
                <w:rFonts w:ascii="Times New Roman" w:hAnsi="Times New Roman"/>
                <w:sz w:val="24"/>
              </w:rPr>
            </w:pPr>
            <w:r w:rsidRPr="00AB2FE8">
              <w:rPr>
                <w:rFonts w:ascii="Times New Roman" w:hAnsi="Times New Roman"/>
                <w:sz w:val="24"/>
              </w:rPr>
              <w:t>Role in the Joint Research</w:t>
            </w:r>
          </w:p>
        </w:tc>
      </w:tr>
      <w:tr w:rsidR="00446769" w:rsidRPr="00AB2FE8">
        <w:trPr>
          <w:trHeight w:val="570"/>
        </w:trPr>
        <w:tc>
          <w:tcPr>
            <w:tcW w:w="927" w:type="dxa"/>
            <w:vAlign w:val="center"/>
          </w:tcPr>
          <w:p w:rsidR="00446769" w:rsidRPr="00AB2FE8" w:rsidRDefault="00C70E18">
            <w:pPr>
              <w:jc w:val="center"/>
              <w:rPr>
                <w:rFonts w:ascii="Times New Roman" w:hAnsi="Times New Roman"/>
                <w:sz w:val="24"/>
              </w:rPr>
            </w:pPr>
            <w:r w:rsidRPr="00AB2FE8">
              <w:rPr>
                <w:rFonts w:ascii="Times New Roman" w:hAnsi="Times New Roman"/>
                <w:sz w:val="24"/>
              </w:rPr>
              <w:t>NU:</w:t>
            </w:r>
          </w:p>
        </w:tc>
        <w:tc>
          <w:tcPr>
            <w:tcW w:w="2484" w:type="dxa"/>
            <w:vAlign w:val="center"/>
          </w:tcPr>
          <w:p w:rsidR="00446769" w:rsidRPr="00AB2FE8" w:rsidRDefault="00446769" w:rsidP="00C70E18">
            <w:pPr>
              <w:spacing w:line="260" w:lineRule="exact"/>
              <w:rPr>
                <w:rFonts w:ascii="Times New Roman" w:hAnsi="Times New Roman"/>
                <w:sz w:val="24"/>
              </w:rPr>
            </w:pPr>
            <w:r w:rsidRPr="00AB2FE8">
              <w:rPr>
                <w:rFonts w:ascii="Times New Roman" w:hAnsi="Times New Roman"/>
                <w:sz w:val="24"/>
              </w:rPr>
              <w:t xml:space="preserve">　</w:t>
            </w:r>
            <w:r w:rsidR="00C70E18" w:rsidRPr="00AB2FE8">
              <w:rPr>
                <w:rFonts w:ascii="Times New Roman" w:eastAsia="ＭＳ ゴシック" w:hAnsi="Times New Roman"/>
                <w:sz w:val="24"/>
              </w:rPr>
              <w:t>*</w:t>
            </w:r>
          </w:p>
        </w:tc>
        <w:tc>
          <w:tcPr>
            <w:tcW w:w="2277" w:type="dxa"/>
            <w:vAlign w:val="center"/>
          </w:tcPr>
          <w:p w:rsidR="00446769" w:rsidRPr="00AB2FE8" w:rsidRDefault="00446769">
            <w:pPr>
              <w:rPr>
                <w:rFonts w:ascii="Times New Roman" w:hAnsi="Times New Roman"/>
                <w:sz w:val="24"/>
              </w:rPr>
            </w:pPr>
          </w:p>
        </w:tc>
        <w:tc>
          <w:tcPr>
            <w:tcW w:w="3726" w:type="dxa"/>
            <w:vAlign w:val="center"/>
          </w:tcPr>
          <w:p w:rsidR="00446769" w:rsidRPr="00AB2FE8" w:rsidRDefault="00446769">
            <w:pPr>
              <w:rPr>
                <w:rFonts w:ascii="Times New Roman" w:hAnsi="Times New Roman"/>
                <w:sz w:val="24"/>
              </w:rPr>
            </w:pPr>
          </w:p>
        </w:tc>
      </w:tr>
      <w:tr w:rsidR="00446769" w:rsidRPr="004F05FD">
        <w:trPr>
          <w:cantSplit/>
          <w:trHeight w:val="570"/>
        </w:trPr>
        <w:tc>
          <w:tcPr>
            <w:tcW w:w="927" w:type="dxa"/>
            <w:vMerge w:val="restart"/>
            <w:vAlign w:val="center"/>
          </w:tcPr>
          <w:p w:rsidR="00446769" w:rsidRPr="004F05FD" w:rsidRDefault="00C70E18">
            <w:pPr>
              <w:jc w:val="center"/>
              <w:rPr>
                <w:rFonts w:ascii="Times New Roman" w:hAnsi="Times New Roman"/>
                <w:sz w:val="24"/>
              </w:rPr>
            </w:pPr>
            <w:r w:rsidRPr="004F05FD">
              <w:rPr>
                <w:rFonts w:ascii="Times New Roman" w:hAnsi="Times New Roman"/>
                <w:sz w:val="24"/>
              </w:rPr>
              <w:t>Company:</w:t>
            </w:r>
          </w:p>
        </w:tc>
        <w:tc>
          <w:tcPr>
            <w:tcW w:w="2484" w:type="dxa"/>
            <w:vAlign w:val="center"/>
          </w:tcPr>
          <w:p w:rsidR="00446769" w:rsidRPr="004F05FD" w:rsidRDefault="00C70E18" w:rsidP="00C120A7">
            <w:pPr>
              <w:rPr>
                <w:rFonts w:ascii="Times New Roman" w:hAnsi="Times New Roman"/>
                <w:sz w:val="24"/>
              </w:rPr>
            </w:pPr>
            <w:r w:rsidRPr="001D7D92">
              <w:rPr>
                <w:rFonts w:ascii="Times New Roman" w:hAnsi="Times New Roman"/>
                <w:sz w:val="24"/>
              </w:rPr>
              <w:t>Corporate Researcher(</w:t>
            </w:r>
            <w:r w:rsidRPr="004F05FD">
              <w:rPr>
                <w:rFonts w:ascii="Times New Roman" w:hAnsi="Times New Roman"/>
                <w:sz w:val="24"/>
              </w:rPr>
              <w:t>s):</w:t>
            </w:r>
          </w:p>
          <w:p w:rsidR="00C120A7" w:rsidRPr="004F05FD" w:rsidRDefault="00C120A7" w:rsidP="00C120A7">
            <w:pPr>
              <w:ind w:firstLine="157"/>
              <w:rPr>
                <w:rFonts w:ascii="Times New Roman" w:hAnsi="Times New Roman"/>
                <w:sz w:val="24"/>
              </w:rPr>
            </w:pPr>
          </w:p>
        </w:tc>
        <w:tc>
          <w:tcPr>
            <w:tcW w:w="2277" w:type="dxa"/>
            <w:vAlign w:val="center"/>
          </w:tcPr>
          <w:p w:rsidR="00446769" w:rsidRPr="004F05FD" w:rsidRDefault="00446769">
            <w:pPr>
              <w:rPr>
                <w:rFonts w:ascii="Times New Roman" w:hAnsi="Times New Roman"/>
                <w:sz w:val="24"/>
              </w:rPr>
            </w:pPr>
          </w:p>
        </w:tc>
        <w:tc>
          <w:tcPr>
            <w:tcW w:w="3726" w:type="dxa"/>
            <w:vAlign w:val="center"/>
          </w:tcPr>
          <w:p w:rsidR="00446769" w:rsidRPr="004F05FD" w:rsidRDefault="00446769">
            <w:pPr>
              <w:rPr>
                <w:rFonts w:ascii="Times New Roman" w:hAnsi="Times New Roman"/>
                <w:sz w:val="24"/>
              </w:rPr>
            </w:pPr>
          </w:p>
        </w:tc>
      </w:tr>
      <w:tr w:rsidR="00446769" w:rsidRPr="004F05FD">
        <w:trPr>
          <w:cantSplit/>
          <w:trHeight w:val="570"/>
        </w:trPr>
        <w:tc>
          <w:tcPr>
            <w:tcW w:w="927" w:type="dxa"/>
            <w:vMerge/>
            <w:tcBorders>
              <w:bottom w:val="single" w:sz="4" w:space="0" w:color="auto"/>
            </w:tcBorders>
            <w:vAlign w:val="center"/>
          </w:tcPr>
          <w:p w:rsidR="00446769" w:rsidRPr="004F05FD" w:rsidRDefault="00446769">
            <w:pPr>
              <w:jc w:val="center"/>
              <w:rPr>
                <w:rFonts w:ascii="Times New Roman" w:hAnsi="Times New Roman"/>
                <w:sz w:val="24"/>
              </w:rPr>
            </w:pPr>
          </w:p>
        </w:tc>
        <w:tc>
          <w:tcPr>
            <w:tcW w:w="2484" w:type="dxa"/>
            <w:tcBorders>
              <w:bottom w:val="single" w:sz="4" w:space="0" w:color="auto"/>
            </w:tcBorders>
            <w:vAlign w:val="center"/>
          </w:tcPr>
          <w:p w:rsidR="00446769" w:rsidRPr="004F05FD" w:rsidRDefault="00C70E18" w:rsidP="00AB2FE8">
            <w:pPr>
              <w:spacing w:line="260" w:lineRule="atLeast"/>
              <w:ind w:leftChars="-3" w:left="-6" w:firstLineChars="3" w:firstLine="7"/>
              <w:jc w:val="left"/>
              <w:rPr>
                <w:rFonts w:ascii="Times New Roman" w:hAnsi="Times New Roman"/>
                <w:sz w:val="24"/>
              </w:rPr>
            </w:pPr>
            <w:r w:rsidRPr="004F05FD">
              <w:rPr>
                <w:rFonts w:ascii="Times New Roman" w:hAnsi="Times New Roman"/>
                <w:sz w:val="24"/>
              </w:rPr>
              <w:t>Researcher(s) in the Company’s Facilities:</w:t>
            </w:r>
          </w:p>
          <w:p w:rsidR="00774B9E" w:rsidRPr="004F05FD" w:rsidRDefault="00774B9E" w:rsidP="0095530F">
            <w:pPr>
              <w:spacing w:line="260" w:lineRule="atLeast"/>
              <w:rPr>
                <w:rFonts w:ascii="Times New Roman" w:hAnsi="Times New Roman"/>
                <w:sz w:val="24"/>
              </w:rPr>
            </w:pPr>
          </w:p>
        </w:tc>
        <w:tc>
          <w:tcPr>
            <w:tcW w:w="2277" w:type="dxa"/>
            <w:tcBorders>
              <w:bottom w:val="single" w:sz="4" w:space="0" w:color="auto"/>
            </w:tcBorders>
            <w:vAlign w:val="center"/>
          </w:tcPr>
          <w:p w:rsidR="00446769" w:rsidRPr="004F05FD" w:rsidRDefault="00446769">
            <w:pPr>
              <w:rPr>
                <w:rFonts w:ascii="Times New Roman" w:hAnsi="Times New Roman"/>
                <w:sz w:val="24"/>
              </w:rPr>
            </w:pPr>
          </w:p>
        </w:tc>
        <w:tc>
          <w:tcPr>
            <w:tcW w:w="3726" w:type="dxa"/>
            <w:tcBorders>
              <w:bottom w:val="single" w:sz="4" w:space="0" w:color="auto"/>
            </w:tcBorders>
            <w:vAlign w:val="center"/>
          </w:tcPr>
          <w:p w:rsidR="00446769" w:rsidRPr="004F05FD" w:rsidRDefault="00446769">
            <w:pPr>
              <w:rPr>
                <w:rFonts w:ascii="Times New Roman" w:hAnsi="Times New Roman"/>
                <w:sz w:val="24"/>
              </w:rPr>
            </w:pPr>
          </w:p>
        </w:tc>
      </w:tr>
    </w:tbl>
    <w:p w:rsidR="00446769" w:rsidRPr="004F05FD" w:rsidRDefault="00994A6D" w:rsidP="00994A6D">
      <w:pPr>
        <w:spacing w:line="260" w:lineRule="exact"/>
        <w:rPr>
          <w:rFonts w:ascii="Times New Roman" w:hAnsi="Times New Roman"/>
          <w:sz w:val="24"/>
        </w:rPr>
      </w:pPr>
      <w:r w:rsidRPr="004F05FD">
        <w:rPr>
          <w:rFonts w:ascii="Times New Roman" w:hAnsi="Times New Roman"/>
          <w:sz w:val="24"/>
        </w:rPr>
        <w:t>*) Research representative.</w:t>
      </w:r>
    </w:p>
    <w:p w:rsidR="001C08A9" w:rsidRPr="004F05FD" w:rsidRDefault="001C08A9" w:rsidP="001C08A9">
      <w:pPr>
        <w:spacing w:line="260" w:lineRule="exact"/>
        <w:rPr>
          <w:rFonts w:ascii="Times New Roman" w:hAnsi="Times New Roman"/>
          <w:sz w:val="24"/>
        </w:rPr>
      </w:pPr>
    </w:p>
    <w:p w:rsidR="00446769" w:rsidRPr="004F05FD" w:rsidRDefault="00994A6D">
      <w:pPr>
        <w:rPr>
          <w:rFonts w:ascii="Times New Roman" w:hAnsi="Times New Roman"/>
          <w:sz w:val="24"/>
          <w:lang w:eastAsia="zh-CN"/>
        </w:rPr>
      </w:pPr>
      <w:r w:rsidRPr="004F05FD">
        <w:rPr>
          <w:rFonts w:ascii="Times New Roman" w:hAnsi="Times New Roman"/>
          <w:sz w:val="24"/>
        </w:rPr>
        <w:t>Exhibit 2 (Re: Articles 3, 6, 8</w:t>
      </w:r>
      <w:r w:rsidR="00A27FB5" w:rsidRPr="004F05FD">
        <w:rPr>
          <w:rFonts w:ascii="Times New Roman" w:hAnsi="Times New Roman"/>
          <w:sz w:val="24"/>
        </w:rPr>
        <w:t>,</w:t>
      </w:r>
      <w:r w:rsidRPr="004F05FD">
        <w:rPr>
          <w:rFonts w:ascii="Times New Roman" w:hAnsi="Times New Roman"/>
          <w:sz w:val="24"/>
        </w:rPr>
        <w:t xml:space="preserve"> 22 and 24)</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1843"/>
        <w:gridCol w:w="1984"/>
        <w:gridCol w:w="2410"/>
        <w:gridCol w:w="1701"/>
      </w:tblGrid>
      <w:tr w:rsidR="00C120A7" w:rsidRPr="00AB2FE8" w:rsidTr="00994A6D">
        <w:trPr>
          <w:cantSplit/>
          <w:trHeight w:val="610"/>
        </w:trPr>
        <w:tc>
          <w:tcPr>
            <w:tcW w:w="1375" w:type="dxa"/>
            <w:tcBorders>
              <w:bottom w:val="single" w:sz="4" w:space="0" w:color="auto"/>
            </w:tcBorders>
            <w:vAlign w:val="center"/>
          </w:tcPr>
          <w:p w:rsidR="00C120A7" w:rsidRPr="004F05FD" w:rsidRDefault="00C120A7" w:rsidP="00994A6D">
            <w:pPr>
              <w:jc w:val="center"/>
              <w:rPr>
                <w:rFonts w:ascii="Times New Roman" w:hAnsi="Times New Roman"/>
                <w:sz w:val="24"/>
              </w:rPr>
            </w:pPr>
          </w:p>
        </w:tc>
        <w:tc>
          <w:tcPr>
            <w:tcW w:w="1843" w:type="dxa"/>
            <w:tcBorders>
              <w:bottom w:val="single" w:sz="4" w:space="0" w:color="auto"/>
            </w:tcBorders>
            <w:vAlign w:val="center"/>
          </w:tcPr>
          <w:p w:rsidR="00C120A7" w:rsidRPr="004F05FD" w:rsidRDefault="00994A6D" w:rsidP="00994A6D">
            <w:pPr>
              <w:jc w:val="center"/>
              <w:rPr>
                <w:rFonts w:ascii="Times New Roman" w:hAnsi="Times New Roman"/>
                <w:sz w:val="24"/>
              </w:rPr>
            </w:pPr>
            <w:r w:rsidRPr="004F05FD">
              <w:rPr>
                <w:rFonts w:ascii="Times New Roman" w:hAnsi="Times New Roman"/>
                <w:kern w:val="0"/>
                <w:sz w:val="24"/>
              </w:rPr>
              <w:t>Direct Costs:</w:t>
            </w:r>
          </w:p>
        </w:tc>
        <w:tc>
          <w:tcPr>
            <w:tcW w:w="1984" w:type="dxa"/>
            <w:tcBorders>
              <w:bottom w:val="single" w:sz="4" w:space="0" w:color="auto"/>
            </w:tcBorders>
            <w:vAlign w:val="center"/>
          </w:tcPr>
          <w:p w:rsidR="00C120A7" w:rsidRPr="004F05FD" w:rsidRDefault="00994A6D" w:rsidP="00994A6D">
            <w:pPr>
              <w:jc w:val="center"/>
              <w:rPr>
                <w:rFonts w:ascii="Times New Roman" w:hAnsi="Times New Roman"/>
                <w:sz w:val="24"/>
              </w:rPr>
            </w:pPr>
            <w:r w:rsidRPr="004F05FD">
              <w:rPr>
                <w:rFonts w:ascii="Times New Roman" w:hAnsi="Times New Roman"/>
                <w:sz w:val="24"/>
              </w:rPr>
              <w:t>Indirect Costs:</w:t>
            </w:r>
          </w:p>
        </w:tc>
        <w:tc>
          <w:tcPr>
            <w:tcW w:w="2410" w:type="dxa"/>
            <w:tcBorders>
              <w:bottom w:val="single" w:sz="4" w:space="0" w:color="auto"/>
            </w:tcBorders>
            <w:vAlign w:val="center"/>
          </w:tcPr>
          <w:p w:rsidR="00C120A7" w:rsidRPr="004F05FD" w:rsidRDefault="00994A6D" w:rsidP="00994A6D">
            <w:pPr>
              <w:jc w:val="center"/>
              <w:rPr>
                <w:rFonts w:ascii="Times New Roman" w:hAnsi="Times New Roman"/>
                <w:sz w:val="24"/>
              </w:rPr>
            </w:pPr>
            <w:r w:rsidRPr="004F05FD">
              <w:rPr>
                <w:rFonts w:ascii="Times New Roman" w:hAnsi="Times New Roman"/>
                <w:sz w:val="24"/>
              </w:rPr>
              <w:t xml:space="preserve">Research Fees Related to the </w:t>
            </w:r>
            <w:r w:rsidRPr="001D7D92">
              <w:rPr>
                <w:rFonts w:ascii="Times New Roman" w:hAnsi="Times New Roman"/>
                <w:sz w:val="24"/>
              </w:rPr>
              <w:t>Corporate Researcher</w:t>
            </w:r>
            <w:r w:rsidRPr="004F05FD">
              <w:rPr>
                <w:rFonts w:ascii="Times New Roman" w:hAnsi="Times New Roman"/>
                <w:sz w:val="24"/>
              </w:rPr>
              <w:t>(s):</w:t>
            </w:r>
          </w:p>
        </w:tc>
        <w:tc>
          <w:tcPr>
            <w:tcW w:w="1701" w:type="dxa"/>
            <w:tcBorders>
              <w:bottom w:val="single" w:sz="12" w:space="0" w:color="auto"/>
            </w:tcBorders>
            <w:vAlign w:val="center"/>
          </w:tcPr>
          <w:p w:rsidR="00C120A7" w:rsidRPr="00AB2FE8" w:rsidRDefault="00994A6D">
            <w:pPr>
              <w:widowControl/>
              <w:jc w:val="center"/>
              <w:rPr>
                <w:rFonts w:ascii="Times New Roman" w:hAnsi="Times New Roman"/>
                <w:sz w:val="24"/>
              </w:rPr>
            </w:pPr>
            <w:r w:rsidRPr="004F05FD">
              <w:rPr>
                <w:rFonts w:ascii="Times New Roman" w:hAnsi="Times New Roman"/>
                <w:sz w:val="24"/>
              </w:rPr>
              <w:t>Total:</w:t>
            </w:r>
          </w:p>
        </w:tc>
      </w:tr>
      <w:tr w:rsidR="00C120A7" w:rsidRPr="00AB2FE8" w:rsidTr="00994A6D">
        <w:trPr>
          <w:cantSplit/>
          <w:trHeight w:val="556"/>
        </w:trPr>
        <w:tc>
          <w:tcPr>
            <w:tcW w:w="1375" w:type="dxa"/>
            <w:tcBorders>
              <w:top w:val="single" w:sz="12" w:space="0" w:color="auto"/>
              <w:left w:val="single" w:sz="12" w:space="0" w:color="auto"/>
              <w:bottom w:val="single" w:sz="12" w:space="0" w:color="auto"/>
            </w:tcBorders>
            <w:vAlign w:val="center"/>
          </w:tcPr>
          <w:p w:rsidR="00C120A7" w:rsidRPr="00AB2FE8" w:rsidRDefault="00994A6D" w:rsidP="00122DEF">
            <w:pPr>
              <w:jc w:val="center"/>
              <w:rPr>
                <w:rFonts w:ascii="Times New Roman" w:hAnsi="Times New Roman"/>
                <w:sz w:val="24"/>
              </w:rPr>
            </w:pPr>
            <w:r w:rsidRPr="00AB2FE8">
              <w:rPr>
                <w:rFonts w:ascii="Times New Roman" w:hAnsi="Times New Roman"/>
                <w:sz w:val="24"/>
              </w:rPr>
              <w:t xml:space="preserve">Joint Research </w:t>
            </w:r>
            <w:r w:rsidR="00122DEF">
              <w:rPr>
                <w:rFonts w:ascii="Times New Roman" w:hAnsi="Times New Roman" w:hint="eastAsia"/>
                <w:sz w:val="24"/>
              </w:rPr>
              <w:t>Expenses</w:t>
            </w:r>
            <w:r w:rsidRPr="00AB2FE8">
              <w:rPr>
                <w:rFonts w:ascii="Times New Roman" w:hAnsi="Times New Roman"/>
                <w:sz w:val="24"/>
              </w:rPr>
              <w:t xml:space="preserve"> Paid by the Company:</w:t>
            </w:r>
          </w:p>
        </w:tc>
        <w:tc>
          <w:tcPr>
            <w:tcW w:w="1843" w:type="dxa"/>
            <w:tcBorders>
              <w:top w:val="single" w:sz="12" w:space="0" w:color="auto"/>
              <w:bottom w:val="single" w:sz="12" w:space="0" w:color="auto"/>
            </w:tcBorders>
            <w:vAlign w:val="center"/>
          </w:tcPr>
          <w:p w:rsidR="00C120A7" w:rsidRPr="00AB2FE8" w:rsidRDefault="00994A6D" w:rsidP="00994A6D">
            <w:pPr>
              <w:wordWrap w:val="0"/>
              <w:autoSpaceDE w:val="0"/>
              <w:autoSpaceDN w:val="0"/>
              <w:jc w:val="right"/>
              <w:rPr>
                <w:rFonts w:ascii="Times New Roman" w:hAnsi="Times New Roman"/>
                <w:sz w:val="24"/>
              </w:rPr>
            </w:pPr>
            <w:r w:rsidRPr="00AB2FE8">
              <w:rPr>
                <w:rFonts w:ascii="Times New Roman" w:hAnsi="Times New Roman"/>
                <w:sz w:val="24"/>
              </w:rPr>
              <w:t>JPY [          ]</w:t>
            </w:r>
          </w:p>
        </w:tc>
        <w:tc>
          <w:tcPr>
            <w:tcW w:w="1984" w:type="dxa"/>
            <w:tcBorders>
              <w:top w:val="single" w:sz="12" w:space="0" w:color="auto"/>
              <w:bottom w:val="single" w:sz="12" w:space="0" w:color="auto"/>
            </w:tcBorders>
            <w:vAlign w:val="center"/>
          </w:tcPr>
          <w:p w:rsidR="00C120A7" w:rsidRPr="00AB2FE8" w:rsidRDefault="00994A6D" w:rsidP="00994A6D">
            <w:pPr>
              <w:wordWrap w:val="0"/>
              <w:autoSpaceDE w:val="0"/>
              <w:autoSpaceDN w:val="0"/>
              <w:jc w:val="right"/>
              <w:rPr>
                <w:rFonts w:ascii="Times New Roman" w:hAnsi="Times New Roman"/>
                <w:sz w:val="24"/>
              </w:rPr>
            </w:pPr>
            <w:r w:rsidRPr="00AB2FE8">
              <w:rPr>
                <w:rFonts w:ascii="Times New Roman" w:hAnsi="Times New Roman"/>
                <w:sz w:val="24"/>
              </w:rPr>
              <w:t>JPY [          ]</w:t>
            </w:r>
          </w:p>
        </w:tc>
        <w:tc>
          <w:tcPr>
            <w:tcW w:w="2410" w:type="dxa"/>
            <w:tcBorders>
              <w:top w:val="single" w:sz="12" w:space="0" w:color="auto"/>
              <w:bottom w:val="single" w:sz="12" w:space="0" w:color="auto"/>
              <w:right w:val="single" w:sz="4" w:space="0" w:color="auto"/>
            </w:tcBorders>
            <w:vAlign w:val="center"/>
          </w:tcPr>
          <w:p w:rsidR="00C120A7" w:rsidRPr="00AB2FE8" w:rsidRDefault="00994A6D" w:rsidP="00994A6D">
            <w:pPr>
              <w:autoSpaceDE w:val="0"/>
              <w:autoSpaceDN w:val="0"/>
              <w:jc w:val="right"/>
              <w:rPr>
                <w:rFonts w:ascii="Times New Roman" w:hAnsi="Times New Roman"/>
                <w:sz w:val="24"/>
              </w:rPr>
            </w:pPr>
            <w:r w:rsidRPr="00AB2FE8">
              <w:rPr>
                <w:rFonts w:ascii="Times New Roman" w:hAnsi="Times New Roman"/>
                <w:sz w:val="24"/>
              </w:rPr>
              <w:t>JPY [          ]</w:t>
            </w:r>
          </w:p>
        </w:tc>
        <w:tc>
          <w:tcPr>
            <w:tcW w:w="1701" w:type="dxa"/>
            <w:tcBorders>
              <w:top w:val="single" w:sz="12" w:space="0" w:color="auto"/>
              <w:left w:val="single" w:sz="4" w:space="0" w:color="auto"/>
              <w:bottom w:val="single" w:sz="12" w:space="0" w:color="auto"/>
              <w:right w:val="single" w:sz="12" w:space="0" w:color="auto"/>
            </w:tcBorders>
            <w:vAlign w:val="center"/>
          </w:tcPr>
          <w:p w:rsidR="00C120A7" w:rsidRPr="00AB2FE8" w:rsidRDefault="00994A6D">
            <w:pPr>
              <w:widowControl/>
              <w:jc w:val="right"/>
              <w:rPr>
                <w:rFonts w:ascii="Times New Roman" w:hAnsi="Times New Roman"/>
                <w:sz w:val="24"/>
              </w:rPr>
            </w:pPr>
            <w:r w:rsidRPr="00AB2FE8">
              <w:rPr>
                <w:rFonts w:ascii="Times New Roman" w:hAnsi="Times New Roman"/>
                <w:sz w:val="24"/>
              </w:rPr>
              <w:t>JPY [          ]</w:t>
            </w:r>
          </w:p>
        </w:tc>
      </w:tr>
    </w:tbl>
    <w:p w:rsidR="00446769" w:rsidRPr="00AB2FE8" w:rsidRDefault="00446769">
      <w:pPr>
        <w:rPr>
          <w:rFonts w:ascii="Times New Roman" w:hAnsi="Times New Roman"/>
          <w:sz w:val="24"/>
        </w:rPr>
      </w:pPr>
    </w:p>
    <w:p w:rsidR="00446769" w:rsidRPr="00AB2FE8" w:rsidRDefault="00994A6D">
      <w:pPr>
        <w:rPr>
          <w:rFonts w:ascii="Times New Roman" w:hAnsi="Times New Roman"/>
          <w:sz w:val="24"/>
        </w:rPr>
      </w:pPr>
      <w:r w:rsidRPr="00AB2FE8">
        <w:rPr>
          <w:rFonts w:ascii="Times New Roman" w:hAnsi="Times New Roman"/>
          <w:sz w:val="24"/>
        </w:rPr>
        <w:t>Exhibit 3 (Re: Articles 9 and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577"/>
        <w:gridCol w:w="2484"/>
        <w:gridCol w:w="1090"/>
      </w:tblGrid>
      <w:tr w:rsidR="00B2498B" w:rsidRPr="00AB2FE8" w:rsidTr="00994A6D">
        <w:trPr>
          <w:cantSplit/>
          <w:trHeight w:val="273"/>
        </w:trPr>
        <w:tc>
          <w:tcPr>
            <w:tcW w:w="3076" w:type="dxa"/>
            <w:vMerge w:val="restart"/>
            <w:tcBorders>
              <w:top w:val="single" w:sz="4" w:space="0" w:color="auto"/>
              <w:left w:val="single" w:sz="4" w:space="0" w:color="auto"/>
              <w:right w:val="single" w:sz="4" w:space="0" w:color="auto"/>
            </w:tcBorders>
            <w:vAlign w:val="center"/>
          </w:tcPr>
          <w:p w:rsidR="00B2498B" w:rsidRPr="00AB2FE8" w:rsidRDefault="00994A6D" w:rsidP="00994A6D">
            <w:pPr>
              <w:jc w:val="center"/>
              <w:rPr>
                <w:rFonts w:ascii="Times New Roman" w:hAnsi="Times New Roman"/>
                <w:sz w:val="24"/>
              </w:rPr>
            </w:pPr>
            <w:r w:rsidRPr="00AB2FE8">
              <w:rPr>
                <w:rFonts w:ascii="Times New Roman" w:hAnsi="Times New Roman"/>
                <w:sz w:val="24"/>
              </w:rPr>
              <w:t>NU’s Facilities:</w:t>
            </w:r>
          </w:p>
        </w:tc>
        <w:tc>
          <w:tcPr>
            <w:tcW w:w="4889" w:type="dxa"/>
            <w:gridSpan w:val="3"/>
            <w:tcBorders>
              <w:top w:val="single" w:sz="4" w:space="0" w:color="auto"/>
              <w:left w:val="single" w:sz="4" w:space="0" w:color="auto"/>
              <w:bottom w:val="single" w:sz="4" w:space="0" w:color="auto"/>
              <w:right w:val="single" w:sz="4" w:space="0" w:color="auto"/>
            </w:tcBorders>
            <w:vAlign w:val="center"/>
          </w:tcPr>
          <w:p w:rsidR="00B2498B" w:rsidRPr="00AB2FE8" w:rsidRDefault="00994A6D" w:rsidP="00994A6D">
            <w:pPr>
              <w:jc w:val="center"/>
              <w:rPr>
                <w:rFonts w:ascii="Times New Roman" w:hAnsi="Times New Roman"/>
                <w:sz w:val="24"/>
              </w:rPr>
            </w:pPr>
            <w:r w:rsidRPr="00AB2FE8">
              <w:rPr>
                <w:rFonts w:ascii="Times New Roman" w:hAnsi="Times New Roman"/>
                <w:sz w:val="24"/>
              </w:rPr>
              <w:t>Company Equipment Accepted by NU’s Facilities:</w:t>
            </w:r>
          </w:p>
        </w:tc>
      </w:tr>
      <w:tr w:rsidR="00B2498B" w:rsidRPr="00AB2FE8" w:rsidTr="00994A6D">
        <w:trPr>
          <w:cantSplit/>
          <w:trHeight w:val="250"/>
        </w:trPr>
        <w:tc>
          <w:tcPr>
            <w:tcW w:w="3076" w:type="dxa"/>
            <w:vMerge/>
            <w:tcBorders>
              <w:left w:val="single" w:sz="4" w:space="0" w:color="auto"/>
              <w:right w:val="single" w:sz="4" w:space="0" w:color="auto"/>
            </w:tcBorders>
            <w:vAlign w:val="center"/>
          </w:tcPr>
          <w:p w:rsidR="00B2498B" w:rsidRPr="00AB2FE8" w:rsidRDefault="00B2498B">
            <w:pPr>
              <w:rPr>
                <w:rFonts w:ascii="Times New Roman" w:hAnsi="Times New Roman"/>
                <w:sz w:val="24"/>
              </w:rPr>
            </w:pPr>
          </w:p>
        </w:tc>
        <w:tc>
          <w:tcPr>
            <w:tcW w:w="1577" w:type="dxa"/>
            <w:tcBorders>
              <w:top w:val="single" w:sz="4" w:space="0" w:color="auto"/>
              <w:left w:val="single" w:sz="4" w:space="0" w:color="auto"/>
              <w:right w:val="single" w:sz="4" w:space="0" w:color="auto"/>
            </w:tcBorders>
            <w:vAlign w:val="center"/>
          </w:tcPr>
          <w:p w:rsidR="00B2498B" w:rsidRPr="00AB2FE8" w:rsidRDefault="00994A6D">
            <w:pPr>
              <w:jc w:val="center"/>
              <w:rPr>
                <w:rFonts w:ascii="Times New Roman" w:hAnsi="Times New Roman"/>
                <w:sz w:val="24"/>
              </w:rPr>
            </w:pPr>
            <w:r w:rsidRPr="00AB2FE8">
              <w:rPr>
                <w:rFonts w:ascii="Times New Roman" w:hAnsi="Times New Roman"/>
                <w:sz w:val="24"/>
              </w:rPr>
              <w:t>Name:</w:t>
            </w:r>
          </w:p>
        </w:tc>
        <w:tc>
          <w:tcPr>
            <w:tcW w:w="2484" w:type="dxa"/>
            <w:tcBorders>
              <w:top w:val="single" w:sz="4" w:space="0" w:color="auto"/>
              <w:left w:val="single" w:sz="4" w:space="0" w:color="auto"/>
              <w:right w:val="single" w:sz="4" w:space="0" w:color="auto"/>
            </w:tcBorders>
            <w:vAlign w:val="center"/>
          </w:tcPr>
          <w:p w:rsidR="00B2498B" w:rsidRPr="00AB2FE8" w:rsidRDefault="00994A6D" w:rsidP="00994A6D">
            <w:pPr>
              <w:jc w:val="center"/>
              <w:rPr>
                <w:rFonts w:ascii="Times New Roman" w:hAnsi="Times New Roman"/>
                <w:sz w:val="24"/>
              </w:rPr>
            </w:pPr>
            <w:r w:rsidRPr="00AB2FE8">
              <w:rPr>
                <w:rFonts w:ascii="Times New Roman" w:hAnsi="Times New Roman"/>
                <w:sz w:val="24"/>
              </w:rPr>
              <w:t>Type and Specifications:</w:t>
            </w:r>
          </w:p>
        </w:tc>
        <w:tc>
          <w:tcPr>
            <w:tcW w:w="828" w:type="dxa"/>
            <w:tcBorders>
              <w:top w:val="single" w:sz="4" w:space="0" w:color="auto"/>
              <w:left w:val="single" w:sz="4" w:space="0" w:color="auto"/>
              <w:right w:val="single" w:sz="4" w:space="0" w:color="auto"/>
            </w:tcBorders>
            <w:vAlign w:val="center"/>
          </w:tcPr>
          <w:p w:rsidR="00B2498B" w:rsidRPr="00AB2FE8" w:rsidRDefault="00994A6D" w:rsidP="00994A6D">
            <w:pPr>
              <w:jc w:val="center"/>
              <w:rPr>
                <w:rFonts w:ascii="Times New Roman" w:hAnsi="Times New Roman"/>
                <w:sz w:val="24"/>
              </w:rPr>
            </w:pPr>
            <w:r w:rsidRPr="00AB2FE8">
              <w:rPr>
                <w:rFonts w:ascii="Times New Roman" w:hAnsi="Times New Roman"/>
                <w:sz w:val="24"/>
              </w:rPr>
              <w:t>Quantity:</w:t>
            </w:r>
          </w:p>
        </w:tc>
      </w:tr>
      <w:tr w:rsidR="00B2498B" w:rsidRPr="00AB2FE8" w:rsidTr="00994A6D">
        <w:trPr>
          <w:trHeight w:val="566"/>
        </w:trPr>
        <w:tc>
          <w:tcPr>
            <w:tcW w:w="3076" w:type="dxa"/>
            <w:tcBorders>
              <w:top w:val="single" w:sz="4" w:space="0" w:color="FF0000"/>
              <w:left w:val="single" w:sz="4" w:space="0" w:color="auto"/>
              <w:bottom w:val="single" w:sz="4" w:space="0" w:color="auto"/>
              <w:right w:val="single" w:sz="4" w:space="0" w:color="auto"/>
            </w:tcBorders>
            <w:vAlign w:val="center"/>
          </w:tcPr>
          <w:p w:rsidR="00B2498B" w:rsidRPr="00AB2FE8" w:rsidRDefault="00B2498B">
            <w:pPr>
              <w:rPr>
                <w:rFonts w:ascii="Times New Roman" w:hAnsi="Times New Roman"/>
                <w:strike/>
                <w:sz w:val="24"/>
              </w:rPr>
            </w:pPr>
          </w:p>
        </w:tc>
        <w:tc>
          <w:tcPr>
            <w:tcW w:w="1577" w:type="dxa"/>
            <w:tcBorders>
              <w:top w:val="single" w:sz="4" w:space="0" w:color="FF0000"/>
              <w:left w:val="single" w:sz="4" w:space="0" w:color="auto"/>
              <w:bottom w:val="single" w:sz="4" w:space="0" w:color="auto"/>
              <w:right w:val="single" w:sz="4" w:space="0" w:color="auto"/>
            </w:tcBorders>
            <w:vAlign w:val="center"/>
          </w:tcPr>
          <w:p w:rsidR="00B2498B" w:rsidRPr="00AB2FE8" w:rsidRDefault="00B2498B">
            <w:pPr>
              <w:rPr>
                <w:rFonts w:ascii="Times New Roman" w:hAnsi="Times New Roman"/>
                <w:sz w:val="24"/>
              </w:rPr>
            </w:pPr>
          </w:p>
        </w:tc>
        <w:tc>
          <w:tcPr>
            <w:tcW w:w="2484" w:type="dxa"/>
            <w:tcBorders>
              <w:top w:val="single" w:sz="4" w:space="0" w:color="FF0000"/>
              <w:left w:val="single" w:sz="4" w:space="0" w:color="auto"/>
              <w:bottom w:val="single" w:sz="4" w:space="0" w:color="auto"/>
              <w:right w:val="single" w:sz="4" w:space="0" w:color="auto"/>
            </w:tcBorders>
            <w:vAlign w:val="center"/>
          </w:tcPr>
          <w:p w:rsidR="00B2498B" w:rsidRPr="00AB2FE8" w:rsidRDefault="00B2498B">
            <w:pPr>
              <w:rPr>
                <w:rFonts w:ascii="Times New Roman" w:hAnsi="Times New Roman"/>
                <w:sz w:val="24"/>
              </w:rPr>
            </w:pPr>
          </w:p>
        </w:tc>
        <w:tc>
          <w:tcPr>
            <w:tcW w:w="828" w:type="dxa"/>
            <w:tcBorders>
              <w:left w:val="single" w:sz="4" w:space="0" w:color="auto"/>
              <w:bottom w:val="single" w:sz="4" w:space="0" w:color="auto"/>
              <w:right w:val="single" w:sz="4" w:space="0" w:color="auto"/>
            </w:tcBorders>
            <w:vAlign w:val="center"/>
          </w:tcPr>
          <w:p w:rsidR="00B2498B" w:rsidRPr="00AB2FE8" w:rsidRDefault="00B2498B">
            <w:pPr>
              <w:rPr>
                <w:rFonts w:ascii="Times New Roman" w:hAnsi="Times New Roman"/>
                <w:sz w:val="24"/>
              </w:rPr>
            </w:pPr>
          </w:p>
        </w:tc>
      </w:tr>
    </w:tbl>
    <w:p w:rsidR="00446769" w:rsidRPr="00AB2FE8" w:rsidRDefault="00446769" w:rsidP="0048275D">
      <w:pPr>
        <w:rPr>
          <w:rFonts w:ascii="Times New Roman" w:hAnsi="Times New Roman"/>
          <w:sz w:val="24"/>
        </w:rPr>
      </w:pPr>
    </w:p>
    <w:p w:rsidR="00CE0BC4" w:rsidRPr="00AB2FE8" w:rsidRDefault="00994A6D" w:rsidP="0048275D">
      <w:pPr>
        <w:rPr>
          <w:rFonts w:ascii="Times New Roman" w:hAnsi="Times New Roman"/>
          <w:sz w:val="24"/>
        </w:rPr>
      </w:pPr>
      <w:r w:rsidRPr="00AB2FE8">
        <w:rPr>
          <w:rFonts w:ascii="Times New Roman" w:hAnsi="Times New Roman"/>
          <w:sz w:val="24"/>
        </w:rPr>
        <w:t>Exhibit 4 (Re: Article 11)</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4604"/>
        <w:gridCol w:w="3686"/>
      </w:tblGrid>
      <w:tr w:rsidR="00CE0BC4" w:rsidRPr="00AB2FE8" w:rsidTr="006801A1">
        <w:trPr>
          <w:trHeight w:val="389"/>
        </w:trPr>
        <w:tc>
          <w:tcPr>
            <w:tcW w:w="1203" w:type="dxa"/>
            <w:vAlign w:val="center"/>
          </w:tcPr>
          <w:p w:rsidR="00CE0BC4" w:rsidRPr="00AB2FE8" w:rsidRDefault="00CE0BC4" w:rsidP="004A4802">
            <w:pPr>
              <w:jc w:val="center"/>
              <w:rPr>
                <w:rFonts w:ascii="Times New Roman" w:hAnsi="Times New Roman"/>
                <w:sz w:val="24"/>
              </w:rPr>
            </w:pPr>
          </w:p>
        </w:tc>
        <w:tc>
          <w:tcPr>
            <w:tcW w:w="4604" w:type="dxa"/>
            <w:vAlign w:val="center"/>
          </w:tcPr>
          <w:p w:rsidR="00CE0BC4" w:rsidRPr="00AB2FE8" w:rsidRDefault="00994A6D" w:rsidP="004A4802">
            <w:pPr>
              <w:jc w:val="center"/>
              <w:rPr>
                <w:rFonts w:ascii="Times New Roman" w:hAnsi="Times New Roman"/>
                <w:sz w:val="24"/>
              </w:rPr>
            </w:pPr>
            <w:r w:rsidRPr="00AB2FE8">
              <w:rPr>
                <w:rFonts w:ascii="Times New Roman" w:hAnsi="Times New Roman"/>
                <w:sz w:val="24"/>
              </w:rPr>
              <w:t>Department and Title:</w:t>
            </w:r>
          </w:p>
        </w:tc>
        <w:tc>
          <w:tcPr>
            <w:tcW w:w="3686" w:type="dxa"/>
            <w:vAlign w:val="center"/>
          </w:tcPr>
          <w:p w:rsidR="00CE0BC4" w:rsidRPr="00AB2FE8" w:rsidRDefault="00994A6D" w:rsidP="004A4802">
            <w:pPr>
              <w:jc w:val="center"/>
              <w:rPr>
                <w:rFonts w:ascii="Times New Roman" w:hAnsi="Times New Roman"/>
                <w:sz w:val="24"/>
              </w:rPr>
            </w:pPr>
            <w:r w:rsidRPr="00AB2FE8">
              <w:rPr>
                <w:rFonts w:ascii="Times New Roman" w:hAnsi="Times New Roman"/>
                <w:sz w:val="24"/>
              </w:rPr>
              <w:t>Contact Information:</w:t>
            </w:r>
          </w:p>
        </w:tc>
      </w:tr>
      <w:tr w:rsidR="00CE0BC4" w:rsidRPr="00AB2FE8" w:rsidTr="006801A1">
        <w:trPr>
          <w:trHeight w:val="580"/>
        </w:trPr>
        <w:tc>
          <w:tcPr>
            <w:tcW w:w="1203" w:type="dxa"/>
            <w:vAlign w:val="center"/>
          </w:tcPr>
          <w:p w:rsidR="00CE0BC4" w:rsidRPr="00AB2FE8" w:rsidRDefault="00994A6D" w:rsidP="004A4802">
            <w:pPr>
              <w:jc w:val="center"/>
              <w:rPr>
                <w:rFonts w:ascii="Times New Roman" w:hAnsi="Times New Roman"/>
                <w:sz w:val="24"/>
              </w:rPr>
            </w:pPr>
            <w:r w:rsidRPr="00AB2FE8">
              <w:rPr>
                <w:rFonts w:ascii="Times New Roman" w:hAnsi="Times New Roman"/>
                <w:sz w:val="24"/>
              </w:rPr>
              <w:t>NU:</w:t>
            </w:r>
          </w:p>
        </w:tc>
        <w:tc>
          <w:tcPr>
            <w:tcW w:w="4604" w:type="dxa"/>
          </w:tcPr>
          <w:p w:rsidR="00CE0BC4" w:rsidRPr="00AB2FE8" w:rsidRDefault="006A2E7C" w:rsidP="004F05FD">
            <w:pPr>
              <w:rPr>
                <w:rFonts w:ascii="Times New Roman" w:hAnsi="Times New Roman"/>
                <w:sz w:val="24"/>
              </w:rPr>
            </w:pPr>
            <w:r>
              <w:rPr>
                <w:rFonts w:ascii="Times New Roman" w:hAnsi="Times New Roman" w:hint="eastAsia"/>
                <w:sz w:val="24"/>
              </w:rPr>
              <w:t>General</w:t>
            </w:r>
            <w:r w:rsidR="00994A6D" w:rsidRPr="00AB2FE8">
              <w:rPr>
                <w:rFonts w:ascii="Times New Roman" w:hAnsi="Times New Roman"/>
                <w:sz w:val="24"/>
              </w:rPr>
              <w:t xml:space="preserve"> Manager, </w:t>
            </w:r>
            <w:r>
              <w:rPr>
                <w:rFonts w:ascii="Times New Roman" w:hAnsi="Times New Roman"/>
                <w:sz w:val="24"/>
              </w:rPr>
              <w:t xml:space="preserve">Department of </w:t>
            </w:r>
            <w:r w:rsidR="00994A6D" w:rsidRPr="00AB2FE8">
              <w:rPr>
                <w:rFonts w:ascii="Times New Roman" w:hAnsi="Times New Roman"/>
                <w:sz w:val="24"/>
              </w:rPr>
              <w:t>Researc</w:t>
            </w:r>
            <w:r>
              <w:rPr>
                <w:rFonts w:ascii="Times New Roman" w:hAnsi="Times New Roman"/>
                <w:sz w:val="24"/>
              </w:rPr>
              <w:t>h Planning and Promotion, Industry-University Collaboration Division</w:t>
            </w:r>
          </w:p>
        </w:tc>
        <w:tc>
          <w:tcPr>
            <w:tcW w:w="3686" w:type="dxa"/>
          </w:tcPr>
          <w:p w:rsidR="00CE0BC4" w:rsidRPr="00AB2FE8" w:rsidRDefault="00994A6D" w:rsidP="0048275D">
            <w:pPr>
              <w:rPr>
                <w:rFonts w:ascii="Times New Roman" w:hAnsi="Times New Roman"/>
                <w:sz w:val="24"/>
              </w:rPr>
            </w:pPr>
            <w:r w:rsidRPr="00AB2FE8">
              <w:rPr>
                <w:rFonts w:ascii="Times New Roman" w:hAnsi="Times New Roman"/>
                <w:sz w:val="24"/>
              </w:rPr>
              <w:t xml:space="preserve">TEL: </w:t>
            </w:r>
            <w:r w:rsidR="006A2E7C">
              <w:rPr>
                <w:rFonts w:ascii="Times New Roman" w:hAnsi="Times New Roman"/>
                <w:sz w:val="24"/>
              </w:rPr>
              <w:t>+81-</w:t>
            </w:r>
            <w:r w:rsidR="00CE0BC4" w:rsidRPr="00AB2FE8">
              <w:rPr>
                <w:rFonts w:ascii="Times New Roman" w:hAnsi="Times New Roman"/>
                <w:sz w:val="24"/>
              </w:rPr>
              <w:t>25-262-7613</w:t>
            </w:r>
          </w:p>
          <w:p w:rsidR="00CE0BC4" w:rsidRPr="00AB2FE8" w:rsidRDefault="00CE0BC4" w:rsidP="00CE0BC4">
            <w:pPr>
              <w:rPr>
                <w:rFonts w:ascii="Times New Roman" w:hAnsi="Times New Roman"/>
                <w:sz w:val="24"/>
              </w:rPr>
            </w:pPr>
            <w:r w:rsidRPr="00AB2FE8">
              <w:rPr>
                <w:rFonts w:ascii="Times New Roman" w:hAnsi="Times New Roman"/>
                <w:sz w:val="24"/>
              </w:rPr>
              <w:t>FAX</w:t>
            </w:r>
            <w:r w:rsidR="00994A6D" w:rsidRPr="00AB2FE8">
              <w:rPr>
                <w:rFonts w:ascii="Times New Roman" w:hAnsi="Times New Roman"/>
                <w:sz w:val="24"/>
              </w:rPr>
              <w:t xml:space="preserve">: </w:t>
            </w:r>
            <w:r w:rsidR="006A2E7C">
              <w:rPr>
                <w:rFonts w:ascii="Times New Roman" w:hAnsi="Times New Roman"/>
                <w:sz w:val="24"/>
              </w:rPr>
              <w:t>+81-</w:t>
            </w:r>
            <w:r w:rsidRPr="00AB2FE8">
              <w:rPr>
                <w:rFonts w:ascii="Times New Roman" w:hAnsi="Times New Roman"/>
                <w:sz w:val="24"/>
              </w:rPr>
              <w:t>25-262-7513</w:t>
            </w:r>
          </w:p>
          <w:p w:rsidR="00CE0BC4" w:rsidRPr="00AB2FE8" w:rsidRDefault="00CE0BC4" w:rsidP="00994A6D">
            <w:pPr>
              <w:rPr>
                <w:rFonts w:ascii="Times New Roman" w:hAnsi="Times New Roman"/>
                <w:sz w:val="24"/>
              </w:rPr>
            </w:pPr>
            <w:r w:rsidRPr="00AB2FE8">
              <w:rPr>
                <w:rFonts w:ascii="Times New Roman" w:hAnsi="Times New Roman"/>
                <w:sz w:val="24"/>
              </w:rPr>
              <w:t>e-mail</w:t>
            </w:r>
            <w:r w:rsidR="00994A6D" w:rsidRPr="00AB2FE8">
              <w:rPr>
                <w:rFonts w:ascii="Times New Roman" w:hAnsi="Times New Roman"/>
                <w:sz w:val="24"/>
              </w:rPr>
              <w:t xml:space="preserve">: </w:t>
            </w:r>
            <w:r w:rsidRPr="00AB2FE8">
              <w:rPr>
                <w:rFonts w:ascii="Times New Roman" w:hAnsi="Times New Roman"/>
                <w:sz w:val="24"/>
              </w:rPr>
              <w:t>kenkyo@adm.niigata-u.ac.jp</w:t>
            </w:r>
          </w:p>
        </w:tc>
      </w:tr>
      <w:tr w:rsidR="00CE0BC4" w:rsidRPr="00AB2FE8" w:rsidTr="006801A1">
        <w:trPr>
          <w:trHeight w:val="580"/>
        </w:trPr>
        <w:tc>
          <w:tcPr>
            <w:tcW w:w="1203" w:type="dxa"/>
            <w:vAlign w:val="center"/>
          </w:tcPr>
          <w:p w:rsidR="00CE0BC4" w:rsidRPr="00AB2FE8" w:rsidRDefault="00994A6D" w:rsidP="004A4802">
            <w:pPr>
              <w:jc w:val="center"/>
              <w:rPr>
                <w:rFonts w:ascii="Times New Roman" w:hAnsi="Times New Roman"/>
                <w:sz w:val="24"/>
              </w:rPr>
            </w:pPr>
            <w:r w:rsidRPr="00AB2FE8">
              <w:rPr>
                <w:rFonts w:ascii="Times New Roman" w:hAnsi="Times New Roman"/>
                <w:sz w:val="24"/>
              </w:rPr>
              <w:t>Company:</w:t>
            </w:r>
          </w:p>
        </w:tc>
        <w:tc>
          <w:tcPr>
            <w:tcW w:w="4604" w:type="dxa"/>
          </w:tcPr>
          <w:p w:rsidR="00CE0BC4" w:rsidRPr="00AB2FE8" w:rsidRDefault="00CE0BC4" w:rsidP="0048275D">
            <w:pPr>
              <w:rPr>
                <w:rFonts w:ascii="Times New Roman" w:hAnsi="Times New Roman"/>
                <w:sz w:val="24"/>
              </w:rPr>
            </w:pPr>
          </w:p>
        </w:tc>
        <w:tc>
          <w:tcPr>
            <w:tcW w:w="3686" w:type="dxa"/>
          </w:tcPr>
          <w:p w:rsidR="00CE0BC4" w:rsidRPr="00AB2FE8" w:rsidRDefault="00CE0BC4" w:rsidP="0048275D">
            <w:pPr>
              <w:rPr>
                <w:rFonts w:ascii="Times New Roman" w:hAnsi="Times New Roman"/>
                <w:sz w:val="24"/>
              </w:rPr>
            </w:pPr>
          </w:p>
          <w:p w:rsidR="00CE0BC4" w:rsidRPr="00AB2FE8" w:rsidRDefault="00CE0BC4" w:rsidP="0048275D">
            <w:pPr>
              <w:rPr>
                <w:rFonts w:ascii="Times New Roman" w:hAnsi="Times New Roman"/>
                <w:sz w:val="24"/>
              </w:rPr>
            </w:pPr>
          </w:p>
          <w:p w:rsidR="00CE0BC4" w:rsidRPr="00AB2FE8" w:rsidRDefault="00CE0BC4" w:rsidP="0048275D">
            <w:pPr>
              <w:rPr>
                <w:rFonts w:ascii="Times New Roman" w:hAnsi="Times New Roman"/>
                <w:sz w:val="24"/>
              </w:rPr>
            </w:pPr>
          </w:p>
        </w:tc>
      </w:tr>
    </w:tbl>
    <w:p w:rsidR="00CE0BC4" w:rsidRPr="00AB2FE8" w:rsidRDefault="00CE0BC4" w:rsidP="0048275D">
      <w:pPr>
        <w:rPr>
          <w:rFonts w:ascii="Times New Roman" w:hAnsi="Times New Roman"/>
          <w:sz w:val="24"/>
        </w:rPr>
      </w:pPr>
    </w:p>
    <w:sectPr w:rsidR="00CE0BC4" w:rsidRPr="00AB2FE8">
      <w:footerReference w:type="default" r:id="rId8"/>
      <w:pgSz w:w="11906" w:h="16838" w:code="9"/>
      <w:pgMar w:top="1134" w:right="1304" w:bottom="851" w:left="1304" w:header="851" w:footer="992" w:gutter="0"/>
      <w:cols w:space="425"/>
      <w:docGrid w:type="linesAndChars" w:linePitch="285"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6C" w:rsidRDefault="007F276C" w:rsidP="003E379F">
      <w:r>
        <w:separator/>
      </w:r>
    </w:p>
  </w:endnote>
  <w:endnote w:type="continuationSeparator" w:id="0">
    <w:p w:rsidR="007F276C" w:rsidRDefault="007F276C" w:rsidP="003E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5FD" w:rsidRPr="004F05FD" w:rsidRDefault="004F05FD" w:rsidP="00481D04">
    <w:pPr>
      <w:pStyle w:val="aa"/>
      <w:jc w:val="center"/>
      <w:rPr>
        <w:rFonts w:ascii="Times New Roman" w:hAnsi="Times New Roman"/>
      </w:rPr>
    </w:pPr>
    <w:r w:rsidRPr="004F05FD">
      <w:rPr>
        <w:rFonts w:ascii="Times New Roman" w:hAnsi="Times New Roman"/>
      </w:rPr>
      <w:fldChar w:fldCharType="begin"/>
    </w:r>
    <w:r w:rsidRPr="004F05FD">
      <w:rPr>
        <w:rFonts w:ascii="Times New Roman" w:hAnsi="Times New Roman"/>
      </w:rPr>
      <w:instrText>PAGE   \* MERGEFORMAT</w:instrText>
    </w:r>
    <w:r w:rsidRPr="004F05FD">
      <w:rPr>
        <w:rFonts w:ascii="Times New Roman" w:hAnsi="Times New Roman"/>
      </w:rPr>
      <w:fldChar w:fldCharType="separate"/>
    </w:r>
    <w:r w:rsidR="0091224F" w:rsidRPr="0091224F">
      <w:rPr>
        <w:rFonts w:ascii="Times New Roman" w:hAnsi="Times New Roman"/>
        <w:noProof/>
        <w:lang w:val="ja-JP"/>
      </w:rPr>
      <w:t>9</w:t>
    </w:r>
    <w:r w:rsidRPr="004F05F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6C" w:rsidRDefault="007F276C" w:rsidP="003E379F">
      <w:r>
        <w:separator/>
      </w:r>
    </w:p>
  </w:footnote>
  <w:footnote w:type="continuationSeparator" w:id="0">
    <w:p w:rsidR="007F276C" w:rsidRDefault="007F276C" w:rsidP="003E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D2A"/>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36A76"/>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C3B77"/>
    <w:multiLevelType w:val="hybridMultilevel"/>
    <w:tmpl w:val="134ED9F4"/>
    <w:lvl w:ilvl="0" w:tplc="2500B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0E7AB2"/>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245C65"/>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B3627"/>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CF61A4"/>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4B006D"/>
    <w:multiLevelType w:val="hybridMultilevel"/>
    <w:tmpl w:val="342AB120"/>
    <w:lvl w:ilvl="0" w:tplc="6A6AD67E">
      <w:start w:val="1"/>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3E5F19"/>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9125AA"/>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99519E"/>
    <w:multiLevelType w:val="hybridMultilevel"/>
    <w:tmpl w:val="4498E50C"/>
    <w:lvl w:ilvl="0" w:tplc="D3F84F64">
      <w:start w:val="1"/>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F13F36"/>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70040F"/>
    <w:multiLevelType w:val="hybridMultilevel"/>
    <w:tmpl w:val="A22262D6"/>
    <w:lvl w:ilvl="0" w:tplc="7F263F32">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7C70E1"/>
    <w:multiLevelType w:val="hybridMultilevel"/>
    <w:tmpl w:val="134ED9F4"/>
    <w:lvl w:ilvl="0" w:tplc="2500B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A7BCC"/>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6465FF"/>
    <w:multiLevelType w:val="hybridMultilevel"/>
    <w:tmpl w:val="134ED9F4"/>
    <w:lvl w:ilvl="0" w:tplc="2500B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940CF"/>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E636FA"/>
    <w:multiLevelType w:val="hybridMultilevel"/>
    <w:tmpl w:val="15E0AD30"/>
    <w:lvl w:ilvl="0" w:tplc="2500BFC2">
      <w:start w:val="1"/>
      <w:numFmt w:val="decimal"/>
      <w:lvlText w:val="%1."/>
      <w:lvlJc w:val="left"/>
      <w:pPr>
        <w:ind w:left="360" w:hanging="360"/>
      </w:pPr>
      <w:rPr>
        <w:rFonts w:hint="default"/>
      </w:rPr>
    </w:lvl>
    <w:lvl w:ilvl="1" w:tplc="7F263F32">
      <w:start w:val="1"/>
      <w:numFmt w:val="decimal"/>
      <w:lvlText w:val="(%2)"/>
      <w:lvlJc w:val="left"/>
      <w:pPr>
        <w:ind w:left="840" w:hanging="420"/>
      </w:pPr>
      <w:rPr>
        <w:rFonts w:hint="default"/>
      </w:rPr>
    </w:lvl>
    <w:lvl w:ilvl="2" w:tplc="A7AAAC1A">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FE7145"/>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6F57E1"/>
    <w:multiLevelType w:val="hybridMultilevel"/>
    <w:tmpl w:val="422058E2"/>
    <w:lvl w:ilvl="0" w:tplc="2CCE6762">
      <w:start w:val="1"/>
      <w:numFmt w:val="decimal"/>
      <w:lvlText w:val="Article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127829"/>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BA2602"/>
    <w:multiLevelType w:val="hybridMultilevel"/>
    <w:tmpl w:val="BF8AC124"/>
    <w:lvl w:ilvl="0" w:tplc="7F263F32">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B1F59"/>
    <w:multiLevelType w:val="hybridMultilevel"/>
    <w:tmpl w:val="9E2C8004"/>
    <w:lvl w:ilvl="0" w:tplc="7F263F3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45C6AF1"/>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E3712B"/>
    <w:multiLevelType w:val="hybridMultilevel"/>
    <w:tmpl w:val="9E2C8004"/>
    <w:lvl w:ilvl="0" w:tplc="7F263F3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6D30CA5"/>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4A3693"/>
    <w:multiLevelType w:val="hybridMultilevel"/>
    <w:tmpl w:val="E35E0B68"/>
    <w:lvl w:ilvl="0" w:tplc="023620B6">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7B7C69"/>
    <w:multiLevelType w:val="hybridMultilevel"/>
    <w:tmpl w:val="DD0CC79C"/>
    <w:lvl w:ilvl="0" w:tplc="9F10B0D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8" w15:restartNumberingAfterBreak="0">
    <w:nsid w:val="72450627"/>
    <w:multiLevelType w:val="hybridMultilevel"/>
    <w:tmpl w:val="DD0CC79C"/>
    <w:lvl w:ilvl="0" w:tplc="9F10B0D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7F3F689F"/>
    <w:multiLevelType w:val="hybridMultilevel"/>
    <w:tmpl w:val="191EF240"/>
    <w:lvl w:ilvl="0" w:tplc="7792B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17"/>
  </w:num>
  <w:num w:numId="3">
    <w:abstractNumId w:val="15"/>
  </w:num>
  <w:num w:numId="4">
    <w:abstractNumId w:val="13"/>
  </w:num>
  <w:num w:numId="5">
    <w:abstractNumId w:val="2"/>
  </w:num>
  <w:num w:numId="6">
    <w:abstractNumId w:val="0"/>
  </w:num>
  <w:num w:numId="7">
    <w:abstractNumId w:val="18"/>
  </w:num>
  <w:num w:numId="8">
    <w:abstractNumId w:val="3"/>
  </w:num>
  <w:num w:numId="9">
    <w:abstractNumId w:val="1"/>
  </w:num>
  <w:num w:numId="10">
    <w:abstractNumId w:val="25"/>
  </w:num>
  <w:num w:numId="11">
    <w:abstractNumId w:val="5"/>
  </w:num>
  <w:num w:numId="12">
    <w:abstractNumId w:val="23"/>
  </w:num>
  <w:num w:numId="13">
    <w:abstractNumId w:val="4"/>
  </w:num>
  <w:num w:numId="14">
    <w:abstractNumId w:val="20"/>
  </w:num>
  <w:num w:numId="15">
    <w:abstractNumId w:val="16"/>
  </w:num>
  <w:num w:numId="16">
    <w:abstractNumId w:val="8"/>
  </w:num>
  <w:num w:numId="17">
    <w:abstractNumId w:val="14"/>
  </w:num>
  <w:num w:numId="18">
    <w:abstractNumId w:val="11"/>
  </w:num>
  <w:num w:numId="19">
    <w:abstractNumId w:val="26"/>
  </w:num>
  <w:num w:numId="20">
    <w:abstractNumId w:val="28"/>
  </w:num>
  <w:num w:numId="21">
    <w:abstractNumId w:val="24"/>
  </w:num>
  <w:num w:numId="22">
    <w:abstractNumId w:val="22"/>
  </w:num>
  <w:num w:numId="23">
    <w:abstractNumId w:val="12"/>
  </w:num>
  <w:num w:numId="24">
    <w:abstractNumId w:val="9"/>
  </w:num>
  <w:num w:numId="25">
    <w:abstractNumId w:val="7"/>
  </w:num>
  <w:num w:numId="26">
    <w:abstractNumId w:val="10"/>
  </w:num>
  <w:num w:numId="27">
    <w:abstractNumId w:val="19"/>
  </w:num>
  <w:num w:numId="28">
    <w:abstractNumId w:val="6"/>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8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0F"/>
    <w:rsid w:val="00007D8C"/>
    <w:rsid w:val="0001437C"/>
    <w:rsid w:val="00027B8D"/>
    <w:rsid w:val="000321EC"/>
    <w:rsid w:val="0004385F"/>
    <w:rsid w:val="000470DC"/>
    <w:rsid w:val="00047B22"/>
    <w:rsid w:val="0005142A"/>
    <w:rsid w:val="00052A92"/>
    <w:rsid w:val="000607DF"/>
    <w:rsid w:val="00075909"/>
    <w:rsid w:val="00077233"/>
    <w:rsid w:val="00081838"/>
    <w:rsid w:val="000831E8"/>
    <w:rsid w:val="00086A53"/>
    <w:rsid w:val="00092336"/>
    <w:rsid w:val="000A0660"/>
    <w:rsid w:val="000A2E18"/>
    <w:rsid w:val="000B0721"/>
    <w:rsid w:val="000B0C81"/>
    <w:rsid w:val="000B155B"/>
    <w:rsid w:val="000B7C72"/>
    <w:rsid w:val="000C4ED5"/>
    <w:rsid w:val="000D2CDE"/>
    <w:rsid w:val="000D30A5"/>
    <w:rsid w:val="000D6BE6"/>
    <w:rsid w:val="000E6524"/>
    <w:rsid w:val="0010238D"/>
    <w:rsid w:val="001037BD"/>
    <w:rsid w:val="00104CBE"/>
    <w:rsid w:val="001079C4"/>
    <w:rsid w:val="001212E5"/>
    <w:rsid w:val="00122DEF"/>
    <w:rsid w:val="00124F6C"/>
    <w:rsid w:val="00147A48"/>
    <w:rsid w:val="001531FA"/>
    <w:rsid w:val="00156F5B"/>
    <w:rsid w:val="00162E07"/>
    <w:rsid w:val="00163606"/>
    <w:rsid w:val="00171676"/>
    <w:rsid w:val="0017565C"/>
    <w:rsid w:val="00183737"/>
    <w:rsid w:val="001A1781"/>
    <w:rsid w:val="001B0110"/>
    <w:rsid w:val="001B556D"/>
    <w:rsid w:val="001C08A9"/>
    <w:rsid w:val="001C4A54"/>
    <w:rsid w:val="001D055B"/>
    <w:rsid w:val="001D47EC"/>
    <w:rsid w:val="001D59E2"/>
    <w:rsid w:val="001D7D92"/>
    <w:rsid w:val="001E122C"/>
    <w:rsid w:val="001E596E"/>
    <w:rsid w:val="001F2989"/>
    <w:rsid w:val="001F62AA"/>
    <w:rsid w:val="0020126C"/>
    <w:rsid w:val="00210F22"/>
    <w:rsid w:val="002128F0"/>
    <w:rsid w:val="00215BD5"/>
    <w:rsid w:val="0022000E"/>
    <w:rsid w:val="00220FBB"/>
    <w:rsid w:val="00222E99"/>
    <w:rsid w:val="00223251"/>
    <w:rsid w:val="0022397B"/>
    <w:rsid w:val="00236570"/>
    <w:rsid w:val="00250301"/>
    <w:rsid w:val="0025315B"/>
    <w:rsid w:val="00255EB7"/>
    <w:rsid w:val="0026059A"/>
    <w:rsid w:val="002635F7"/>
    <w:rsid w:val="00273CB7"/>
    <w:rsid w:val="00275F62"/>
    <w:rsid w:val="00287694"/>
    <w:rsid w:val="002956A8"/>
    <w:rsid w:val="002C0E48"/>
    <w:rsid w:val="002C1F85"/>
    <w:rsid w:val="002C3D62"/>
    <w:rsid w:val="002C6655"/>
    <w:rsid w:val="002D132E"/>
    <w:rsid w:val="002D17DE"/>
    <w:rsid w:val="002D21DE"/>
    <w:rsid w:val="002D5FEF"/>
    <w:rsid w:val="002E3BD3"/>
    <w:rsid w:val="002E6E09"/>
    <w:rsid w:val="002E6E85"/>
    <w:rsid w:val="002F0207"/>
    <w:rsid w:val="002F4297"/>
    <w:rsid w:val="00305E8C"/>
    <w:rsid w:val="00307A83"/>
    <w:rsid w:val="00317E28"/>
    <w:rsid w:val="0032153F"/>
    <w:rsid w:val="0033033C"/>
    <w:rsid w:val="003418FD"/>
    <w:rsid w:val="003451C1"/>
    <w:rsid w:val="00347A48"/>
    <w:rsid w:val="0035142E"/>
    <w:rsid w:val="00355980"/>
    <w:rsid w:val="00357A8C"/>
    <w:rsid w:val="003657C1"/>
    <w:rsid w:val="00377A16"/>
    <w:rsid w:val="00384519"/>
    <w:rsid w:val="0039398E"/>
    <w:rsid w:val="00395B47"/>
    <w:rsid w:val="003A03C4"/>
    <w:rsid w:val="003A3896"/>
    <w:rsid w:val="003A3ED6"/>
    <w:rsid w:val="003B2CE8"/>
    <w:rsid w:val="003C7864"/>
    <w:rsid w:val="003D0EAD"/>
    <w:rsid w:val="003D12F6"/>
    <w:rsid w:val="003E0978"/>
    <w:rsid w:val="003E379F"/>
    <w:rsid w:val="003F0C6F"/>
    <w:rsid w:val="00402081"/>
    <w:rsid w:val="004025E5"/>
    <w:rsid w:val="00411D48"/>
    <w:rsid w:val="0041352F"/>
    <w:rsid w:val="00420CCE"/>
    <w:rsid w:val="004233A9"/>
    <w:rsid w:val="00427B5C"/>
    <w:rsid w:val="00434CB3"/>
    <w:rsid w:val="00441A5E"/>
    <w:rsid w:val="00446455"/>
    <w:rsid w:val="00446769"/>
    <w:rsid w:val="00450CEA"/>
    <w:rsid w:val="00456D35"/>
    <w:rsid w:val="00462307"/>
    <w:rsid w:val="00462ABC"/>
    <w:rsid w:val="004644BD"/>
    <w:rsid w:val="00464D41"/>
    <w:rsid w:val="004752CE"/>
    <w:rsid w:val="0047672F"/>
    <w:rsid w:val="00481D04"/>
    <w:rsid w:val="0048275D"/>
    <w:rsid w:val="00494935"/>
    <w:rsid w:val="00496BF4"/>
    <w:rsid w:val="004A16F2"/>
    <w:rsid w:val="004A386E"/>
    <w:rsid w:val="004A4802"/>
    <w:rsid w:val="004B1555"/>
    <w:rsid w:val="004B53DF"/>
    <w:rsid w:val="004B710E"/>
    <w:rsid w:val="004C5C39"/>
    <w:rsid w:val="004D1174"/>
    <w:rsid w:val="004D5977"/>
    <w:rsid w:val="004E1890"/>
    <w:rsid w:val="004F05FD"/>
    <w:rsid w:val="00505C0D"/>
    <w:rsid w:val="00506883"/>
    <w:rsid w:val="00512067"/>
    <w:rsid w:val="005263C2"/>
    <w:rsid w:val="00535002"/>
    <w:rsid w:val="00545ECF"/>
    <w:rsid w:val="0055041E"/>
    <w:rsid w:val="0055251D"/>
    <w:rsid w:val="005525BC"/>
    <w:rsid w:val="00565095"/>
    <w:rsid w:val="00573D19"/>
    <w:rsid w:val="00575E05"/>
    <w:rsid w:val="00575E79"/>
    <w:rsid w:val="00582C4E"/>
    <w:rsid w:val="00587C81"/>
    <w:rsid w:val="005902AB"/>
    <w:rsid w:val="005B3F82"/>
    <w:rsid w:val="005B4E61"/>
    <w:rsid w:val="005B557D"/>
    <w:rsid w:val="005C1763"/>
    <w:rsid w:val="005D7E94"/>
    <w:rsid w:val="005E2078"/>
    <w:rsid w:val="005F2B99"/>
    <w:rsid w:val="00600282"/>
    <w:rsid w:val="00601402"/>
    <w:rsid w:val="00606373"/>
    <w:rsid w:val="00611C20"/>
    <w:rsid w:val="0063190A"/>
    <w:rsid w:val="00642680"/>
    <w:rsid w:val="006461D9"/>
    <w:rsid w:val="0065015B"/>
    <w:rsid w:val="00653347"/>
    <w:rsid w:val="00654DC7"/>
    <w:rsid w:val="0065787A"/>
    <w:rsid w:val="00664B87"/>
    <w:rsid w:val="00676ADA"/>
    <w:rsid w:val="006801A1"/>
    <w:rsid w:val="0068304D"/>
    <w:rsid w:val="00683556"/>
    <w:rsid w:val="00690596"/>
    <w:rsid w:val="0069786C"/>
    <w:rsid w:val="00697F8E"/>
    <w:rsid w:val="006A20AA"/>
    <w:rsid w:val="006A2E7C"/>
    <w:rsid w:val="006A2FA2"/>
    <w:rsid w:val="006A4BE1"/>
    <w:rsid w:val="006A6923"/>
    <w:rsid w:val="006B4C64"/>
    <w:rsid w:val="006B5D24"/>
    <w:rsid w:val="006C582C"/>
    <w:rsid w:val="006D0703"/>
    <w:rsid w:val="006D4D55"/>
    <w:rsid w:val="006D753D"/>
    <w:rsid w:val="006D773E"/>
    <w:rsid w:val="00716F56"/>
    <w:rsid w:val="00736A44"/>
    <w:rsid w:val="007471F9"/>
    <w:rsid w:val="007564D9"/>
    <w:rsid w:val="00757DC2"/>
    <w:rsid w:val="00765441"/>
    <w:rsid w:val="00770EBC"/>
    <w:rsid w:val="00774B9E"/>
    <w:rsid w:val="007A2553"/>
    <w:rsid w:val="007C0B7E"/>
    <w:rsid w:val="007C7D11"/>
    <w:rsid w:val="007D7E5B"/>
    <w:rsid w:val="007E0AF9"/>
    <w:rsid w:val="007F10B4"/>
    <w:rsid w:val="007F276C"/>
    <w:rsid w:val="007F4576"/>
    <w:rsid w:val="007F71AE"/>
    <w:rsid w:val="008061B1"/>
    <w:rsid w:val="00806C19"/>
    <w:rsid w:val="00830A63"/>
    <w:rsid w:val="0083366F"/>
    <w:rsid w:val="00840029"/>
    <w:rsid w:val="00840A74"/>
    <w:rsid w:val="00852881"/>
    <w:rsid w:val="00852EDC"/>
    <w:rsid w:val="00857F80"/>
    <w:rsid w:val="008661FB"/>
    <w:rsid w:val="0087007A"/>
    <w:rsid w:val="00892438"/>
    <w:rsid w:val="00897ABA"/>
    <w:rsid w:val="008A395A"/>
    <w:rsid w:val="008A53D2"/>
    <w:rsid w:val="008B118B"/>
    <w:rsid w:val="008B5AF9"/>
    <w:rsid w:val="008B7437"/>
    <w:rsid w:val="008B7EFB"/>
    <w:rsid w:val="008C307F"/>
    <w:rsid w:val="008D2410"/>
    <w:rsid w:val="008E1FDD"/>
    <w:rsid w:val="008F4819"/>
    <w:rsid w:val="0091224F"/>
    <w:rsid w:val="0092607A"/>
    <w:rsid w:val="00942DCA"/>
    <w:rsid w:val="009468ED"/>
    <w:rsid w:val="00950D94"/>
    <w:rsid w:val="0095530F"/>
    <w:rsid w:val="00955F7F"/>
    <w:rsid w:val="0095670C"/>
    <w:rsid w:val="0096547D"/>
    <w:rsid w:val="00983A71"/>
    <w:rsid w:val="00987C4A"/>
    <w:rsid w:val="00994A6D"/>
    <w:rsid w:val="0099635C"/>
    <w:rsid w:val="009A1CB4"/>
    <w:rsid w:val="009A25F7"/>
    <w:rsid w:val="009A3504"/>
    <w:rsid w:val="009A4A1E"/>
    <w:rsid w:val="009A5E67"/>
    <w:rsid w:val="009B3A66"/>
    <w:rsid w:val="009C1517"/>
    <w:rsid w:val="009C5E99"/>
    <w:rsid w:val="009D2CEE"/>
    <w:rsid w:val="009D3BAF"/>
    <w:rsid w:val="009E4A1B"/>
    <w:rsid w:val="009E50D1"/>
    <w:rsid w:val="009F106E"/>
    <w:rsid w:val="009F39FA"/>
    <w:rsid w:val="009F72DF"/>
    <w:rsid w:val="00A000A3"/>
    <w:rsid w:val="00A01A0B"/>
    <w:rsid w:val="00A04957"/>
    <w:rsid w:val="00A1388B"/>
    <w:rsid w:val="00A15E74"/>
    <w:rsid w:val="00A21E40"/>
    <w:rsid w:val="00A27FB5"/>
    <w:rsid w:val="00A30D27"/>
    <w:rsid w:val="00A31FBE"/>
    <w:rsid w:val="00A32436"/>
    <w:rsid w:val="00A33420"/>
    <w:rsid w:val="00A36AE2"/>
    <w:rsid w:val="00A475FD"/>
    <w:rsid w:val="00A47FD0"/>
    <w:rsid w:val="00A561EC"/>
    <w:rsid w:val="00A5790D"/>
    <w:rsid w:val="00A61B9E"/>
    <w:rsid w:val="00A61DD2"/>
    <w:rsid w:val="00A65E37"/>
    <w:rsid w:val="00A7238E"/>
    <w:rsid w:val="00A7629D"/>
    <w:rsid w:val="00A80518"/>
    <w:rsid w:val="00A8659D"/>
    <w:rsid w:val="00A9210D"/>
    <w:rsid w:val="00A9627E"/>
    <w:rsid w:val="00A96AE6"/>
    <w:rsid w:val="00AA28BC"/>
    <w:rsid w:val="00AA5719"/>
    <w:rsid w:val="00AA6CA7"/>
    <w:rsid w:val="00AA7791"/>
    <w:rsid w:val="00AB2FE8"/>
    <w:rsid w:val="00AB765A"/>
    <w:rsid w:val="00AC2344"/>
    <w:rsid w:val="00AD3FD0"/>
    <w:rsid w:val="00AD48A7"/>
    <w:rsid w:val="00AD73CB"/>
    <w:rsid w:val="00AE3F8E"/>
    <w:rsid w:val="00AF0DDC"/>
    <w:rsid w:val="00AF5984"/>
    <w:rsid w:val="00B036A7"/>
    <w:rsid w:val="00B1537E"/>
    <w:rsid w:val="00B210CD"/>
    <w:rsid w:val="00B218D3"/>
    <w:rsid w:val="00B236F7"/>
    <w:rsid w:val="00B2498B"/>
    <w:rsid w:val="00B26D41"/>
    <w:rsid w:val="00B31D9B"/>
    <w:rsid w:val="00B3500D"/>
    <w:rsid w:val="00B36E9A"/>
    <w:rsid w:val="00B422D0"/>
    <w:rsid w:val="00B6221F"/>
    <w:rsid w:val="00B64B09"/>
    <w:rsid w:val="00B6511D"/>
    <w:rsid w:val="00B66FCE"/>
    <w:rsid w:val="00B70502"/>
    <w:rsid w:val="00B74D26"/>
    <w:rsid w:val="00B92CCD"/>
    <w:rsid w:val="00B95B01"/>
    <w:rsid w:val="00B974FF"/>
    <w:rsid w:val="00BA3B69"/>
    <w:rsid w:val="00BA6F0E"/>
    <w:rsid w:val="00BA7460"/>
    <w:rsid w:val="00BB5D1C"/>
    <w:rsid w:val="00BC0ED2"/>
    <w:rsid w:val="00BC102C"/>
    <w:rsid w:val="00BD216B"/>
    <w:rsid w:val="00BE3A9F"/>
    <w:rsid w:val="00BF202E"/>
    <w:rsid w:val="00BF26AE"/>
    <w:rsid w:val="00C071AD"/>
    <w:rsid w:val="00C10171"/>
    <w:rsid w:val="00C120A7"/>
    <w:rsid w:val="00C1441B"/>
    <w:rsid w:val="00C17D0F"/>
    <w:rsid w:val="00C2070E"/>
    <w:rsid w:val="00C31895"/>
    <w:rsid w:val="00C31A35"/>
    <w:rsid w:val="00C35FB8"/>
    <w:rsid w:val="00C4642A"/>
    <w:rsid w:val="00C55C0B"/>
    <w:rsid w:val="00C55FD1"/>
    <w:rsid w:val="00C562A6"/>
    <w:rsid w:val="00C5707B"/>
    <w:rsid w:val="00C70E18"/>
    <w:rsid w:val="00C83A2C"/>
    <w:rsid w:val="00CA5586"/>
    <w:rsid w:val="00CA603F"/>
    <w:rsid w:val="00CB3244"/>
    <w:rsid w:val="00CB4FF3"/>
    <w:rsid w:val="00CC024F"/>
    <w:rsid w:val="00CC1BDE"/>
    <w:rsid w:val="00CC63A2"/>
    <w:rsid w:val="00CE0BC4"/>
    <w:rsid w:val="00CF5BD4"/>
    <w:rsid w:val="00D03C17"/>
    <w:rsid w:val="00D07629"/>
    <w:rsid w:val="00D45FDD"/>
    <w:rsid w:val="00D47531"/>
    <w:rsid w:val="00D632D2"/>
    <w:rsid w:val="00D660C6"/>
    <w:rsid w:val="00D75DC6"/>
    <w:rsid w:val="00D76E11"/>
    <w:rsid w:val="00D861EA"/>
    <w:rsid w:val="00DA3054"/>
    <w:rsid w:val="00DA3152"/>
    <w:rsid w:val="00DA5023"/>
    <w:rsid w:val="00DA6414"/>
    <w:rsid w:val="00DB0F02"/>
    <w:rsid w:val="00DC14CA"/>
    <w:rsid w:val="00DC47D2"/>
    <w:rsid w:val="00DD3D6D"/>
    <w:rsid w:val="00DD437C"/>
    <w:rsid w:val="00DD48D1"/>
    <w:rsid w:val="00DF5A6B"/>
    <w:rsid w:val="00E043ED"/>
    <w:rsid w:val="00E050C7"/>
    <w:rsid w:val="00E10776"/>
    <w:rsid w:val="00E1122B"/>
    <w:rsid w:val="00E140B8"/>
    <w:rsid w:val="00E218C3"/>
    <w:rsid w:val="00E35713"/>
    <w:rsid w:val="00E43041"/>
    <w:rsid w:val="00E4365F"/>
    <w:rsid w:val="00E44F11"/>
    <w:rsid w:val="00E947E6"/>
    <w:rsid w:val="00EA0646"/>
    <w:rsid w:val="00EA645B"/>
    <w:rsid w:val="00EB2F84"/>
    <w:rsid w:val="00EB67A8"/>
    <w:rsid w:val="00EC3033"/>
    <w:rsid w:val="00EC3963"/>
    <w:rsid w:val="00EE41E8"/>
    <w:rsid w:val="00EE5604"/>
    <w:rsid w:val="00EF23A1"/>
    <w:rsid w:val="00EF48C8"/>
    <w:rsid w:val="00EF596D"/>
    <w:rsid w:val="00EF7883"/>
    <w:rsid w:val="00F0307A"/>
    <w:rsid w:val="00F10E42"/>
    <w:rsid w:val="00F16243"/>
    <w:rsid w:val="00F27FB5"/>
    <w:rsid w:val="00F34287"/>
    <w:rsid w:val="00F433DB"/>
    <w:rsid w:val="00F44B06"/>
    <w:rsid w:val="00F459D5"/>
    <w:rsid w:val="00F47D5A"/>
    <w:rsid w:val="00F54446"/>
    <w:rsid w:val="00F61176"/>
    <w:rsid w:val="00F658CA"/>
    <w:rsid w:val="00F66F3A"/>
    <w:rsid w:val="00F73A45"/>
    <w:rsid w:val="00F7506B"/>
    <w:rsid w:val="00F81A3B"/>
    <w:rsid w:val="00FB74C4"/>
    <w:rsid w:val="00FC33ED"/>
    <w:rsid w:val="00FC3D59"/>
    <w:rsid w:val="00FC4464"/>
    <w:rsid w:val="00FD3031"/>
    <w:rsid w:val="00FD3595"/>
    <w:rsid w:val="00FD51DB"/>
    <w:rsid w:val="00FD5C58"/>
    <w:rsid w:val="00FE336A"/>
    <w:rsid w:val="00FE3D51"/>
    <w:rsid w:val="00FE543E"/>
    <w:rsid w:val="00FE7148"/>
    <w:rsid w:val="00FF2A5A"/>
    <w:rsid w:val="00FF370B"/>
    <w:rsid w:val="00FF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55B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7" w:hangingChars="100" w:hanging="207"/>
    </w:pPr>
  </w:style>
  <w:style w:type="paragraph" w:styleId="2">
    <w:name w:val="Body Text Indent 2"/>
    <w:basedOn w:val="a"/>
    <w:pPr>
      <w:spacing w:line="280" w:lineRule="exact"/>
      <w:ind w:leftChars="200" w:left="570" w:hangingChars="100" w:hanging="177"/>
    </w:pPr>
    <w:rPr>
      <w:sz w:val="18"/>
    </w:rPr>
  </w:style>
  <w:style w:type="paragraph" w:styleId="3">
    <w:name w:val="Body Text Indent 3"/>
    <w:basedOn w:val="a"/>
    <w:pPr>
      <w:ind w:left="206" w:hangingChars="105" w:hanging="206"/>
    </w:pPr>
  </w:style>
  <w:style w:type="paragraph" w:styleId="a4">
    <w:name w:val="Balloon Text"/>
    <w:basedOn w:val="a"/>
    <w:semiHidden/>
    <w:rsid w:val="003657C1"/>
    <w:rPr>
      <w:rFonts w:ascii="Arial" w:eastAsia="ＭＳ ゴシック" w:hAnsi="Arial"/>
      <w:sz w:val="18"/>
      <w:szCs w:val="18"/>
    </w:rPr>
  </w:style>
  <w:style w:type="character" w:styleId="a5">
    <w:name w:val="annotation reference"/>
    <w:semiHidden/>
    <w:rsid w:val="008E1FDD"/>
    <w:rPr>
      <w:sz w:val="18"/>
      <w:szCs w:val="18"/>
    </w:rPr>
  </w:style>
  <w:style w:type="paragraph" w:styleId="a6">
    <w:name w:val="annotation text"/>
    <w:basedOn w:val="a"/>
    <w:semiHidden/>
    <w:rsid w:val="008E1FDD"/>
    <w:pPr>
      <w:jc w:val="left"/>
    </w:pPr>
  </w:style>
  <w:style w:type="paragraph" w:styleId="a7">
    <w:name w:val="annotation subject"/>
    <w:basedOn w:val="a6"/>
    <w:next w:val="a6"/>
    <w:semiHidden/>
    <w:rsid w:val="008E1FDD"/>
    <w:rPr>
      <w:b/>
      <w:bCs/>
    </w:rPr>
  </w:style>
  <w:style w:type="paragraph" w:styleId="a8">
    <w:name w:val="header"/>
    <w:basedOn w:val="a"/>
    <w:link w:val="a9"/>
    <w:uiPriority w:val="99"/>
    <w:unhideWhenUsed/>
    <w:rsid w:val="003E379F"/>
    <w:pPr>
      <w:tabs>
        <w:tab w:val="center" w:pos="4252"/>
        <w:tab w:val="right" w:pos="8504"/>
      </w:tabs>
      <w:snapToGrid w:val="0"/>
    </w:pPr>
    <w:rPr>
      <w:lang w:val="x-none" w:eastAsia="x-none"/>
    </w:rPr>
  </w:style>
  <w:style w:type="character" w:customStyle="1" w:styleId="a9">
    <w:name w:val="ヘッダー (文字)"/>
    <w:link w:val="a8"/>
    <w:uiPriority w:val="99"/>
    <w:rsid w:val="003E379F"/>
    <w:rPr>
      <w:rFonts w:ascii="ＭＳ 明朝"/>
      <w:kern w:val="2"/>
      <w:szCs w:val="24"/>
    </w:rPr>
  </w:style>
  <w:style w:type="paragraph" w:styleId="aa">
    <w:name w:val="footer"/>
    <w:basedOn w:val="a"/>
    <w:link w:val="ab"/>
    <w:uiPriority w:val="99"/>
    <w:unhideWhenUsed/>
    <w:rsid w:val="003E379F"/>
    <w:pPr>
      <w:tabs>
        <w:tab w:val="center" w:pos="4252"/>
        <w:tab w:val="right" w:pos="8504"/>
      </w:tabs>
      <w:snapToGrid w:val="0"/>
    </w:pPr>
    <w:rPr>
      <w:lang w:val="x-none" w:eastAsia="x-none"/>
    </w:rPr>
  </w:style>
  <w:style w:type="character" w:customStyle="1" w:styleId="ab">
    <w:name w:val="フッター (文字)"/>
    <w:link w:val="aa"/>
    <w:uiPriority w:val="99"/>
    <w:rsid w:val="003E379F"/>
    <w:rPr>
      <w:rFonts w:ascii="ＭＳ 明朝"/>
      <w:kern w:val="2"/>
      <w:szCs w:val="24"/>
    </w:rPr>
  </w:style>
  <w:style w:type="table" w:styleId="ac">
    <w:name w:val="Table Grid"/>
    <w:basedOn w:val="a1"/>
    <w:uiPriority w:val="59"/>
    <w:rsid w:val="00CE0B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0514-AFC5-4070-9B44-D93A1C2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4206</Words>
  <Characters>21724</Characters>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2023-02-02T00:03:00Z</dcterms:created>
  <dcterms:modified xsi:type="dcterms:W3CDTF">2023-02-06T08:04:00Z</dcterms:modified>
</cp:coreProperties>
</file>